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0054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color w:val="4472C4"/>
          <w:sz w:val="28"/>
          <w:szCs w:val="28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8"/>
          <w:szCs w:val="28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 ЗА КОНКУРЕНТНУ ПОЉОПРИВЕДУ</w:t>
      </w:r>
    </w:p>
    <w:p w14:paraId="6ADF6BB5" w14:textId="77777777" w:rsidR="0014500D" w:rsidRDefault="0014500D" w:rsidP="0014500D">
      <w:pPr>
        <w:pStyle w:val="ListParagraph"/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  <w:r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  <w:t xml:space="preserve">          </w:t>
      </w:r>
    </w:p>
    <w:p w14:paraId="1833ECC0" w14:textId="77777777" w:rsidR="0014500D" w:rsidRPr="00DD1593" w:rsidRDefault="0014500D" w:rsidP="0014500D">
      <w:pPr>
        <w:pStyle w:val="ListParagraph"/>
        <w:jc w:val="center"/>
        <w:rPr>
          <w:rFonts w:ascii="Arial" w:eastAsia="Calibri" w:hAnsi="Arial" w:cs="Arial"/>
          <w:b/>
          <w:bCs/>
          <w:color w:val="000000"/>
          <w:lang w:val="sr-Cyrl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93">
        <w:rPr>
          <w:rFonts w:ascii="Arial" w:eastAsia="Calibri" w:hAnsi="Arial" w:cs="Arial"/>
          <w:b/>
          <w:bCs/>
          <w:color w:val="000000"/>
          <w:lang w:val="sr-Cyrl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ПОЗИВИ ЗА КОРИШЋЕЊЕ БЕСПОВРАТНИХ СРЕДСТАВА</w:t>
      </w:r>
    </w:p>
    <w:p w14:paraId="1B0E4E1B" w14:textId="77777777" w:rsidR="0014500D" w:rsidRPr="00DD1593" w:rsidRDefault="0014500D" w:rsidP="0014500D">
      <w:pPr>
        <w:pStyle w:val="ListParagraph"/>
        <w:jc w:val="center"/>
        <w:rPr>
          <w:rFonts w:ascii="Arial" w:eastAsia="Calibri" w:hAnsi="Arial" w:cs="Arial"/>
          <w:b/>
          <w:bCs/>
          <w:color w:val="000000"/>
          <w:lang w:val="sr-Cyrl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718CF" w14:textId="77777777" w:rsidR="0014500D" w:rsidRPr="00DD1593" w:rsidRDefault="0014500D" w:rsidP="0014500D">
      <w:pPr>
        <w:pStyle w:val="ListParagraph"/>
        <w:jc w:val="center"/>
        <w:rPr>
          <w:rFonts w:ascii="Arial" w:eastAsia="Calibri" w:hAnsi="Arial" w:cs="Arial"/>
          <w:b/>
          <w:bCs/>
          <w:color w:val="000000"/>
          <w:lang w:val="sr-Cyrl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93">
        <w:rPr>
          <w:rFonts w:ascii="Arial" w:eastAsia="Calibri" w:hAnsi="Arial" w:cs="Arial"/>
          <w:b/>
          <w:bCs/>
          <w:color w:val="000000"/>
          <w:lang w:val="sr-Cyrl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ДОЗВОЉЕНЕ ИНВЕСТИЦИЈЕ / ТРОШКОВИ  </w:t>
      </w:r>
      <w:r>
        <w:rPr>
          <w:rFonts w:ascii="Arial" w:eastAsia="Calibri" w:hAnsi="Arial" w:cs="Arial"/>
          <w:b/>
          <w:bCs/>
          <w:color w:val="000000"/>
          <w:lang w:val="sr-Cyrl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СЕКТОРИМА</w:t>
      </w:r>
    </w:p>
    <w:p w14:paraId="6CDF7D1C" w14:textId="77777777" w:rsidR="0014500D" w:rsidRPr="00DD1593" w:rsidRDefault="0014500D" w:rsidP="0014500D">
      <w:pPr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54CF990D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ПРОИЗВОДЊА МЛЕКА </w:t>
      </w:r>
    </w:p>
    <w:p w14:paraId="3B2F678E" w14:textId="77777777" w:rsidR="0014500D" w:rsidRPr="002D0AC0" w:rsidRDefault="0014500D" w:rsidP="0014500D">
      <w:pPr>
        <w:pStyle w:val="ListParagraph"/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>ИЗГРАДЊА И ОПРЕМАЊЕ ОБЈЕКАТА ЗА СМЕШТАЈ</w:t>
      </w:r>
      <w:r w:rsidRPr="002D0AC0">
        <w:rPr>
          <w:rFonts w:ascii="Arial" w:hAnsi="Arial" w:cs="Arial"/>
          <w:color w:val="000000"/>
          <w:kern w:val="24"/>
          <w:lang w:val="sr-Cyrl-RS"/>
        </w:rPr>
        <w:t xml:space="preserve"> </w:t>
      </w: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>ЖИВОТИЊА У СВРХУ ПРОИЗВОДЊЕ МЛЕКА</w:t>
      </w:r>
    </w:p>
    <w:p w14:paraId="24A498A4" w14:textId="77777777" w:rsidR="0014500D" w:rsidRPr="002D0AC0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59808E30" w14:textId="77777777" w:rsidR="0014500D" w:rsidRPr="002D0AC0" w:rsidRDefault="0014500D" w:rsidP="0014500D">
      <w:pPr>
        <w:pStyle w:val="ListParagraph"/>
        <w:numPr>
          <w:ilvl w:val="0"/>
          <w:numId w:val="9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Трошкови изградње објекта за смештај млечних крава, оваца и коза </w:t>
      </w:r>
    </w:p>
    <w:p w14:paraId="33DBB3A3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b/>
          <w:bCs/>
          <w:color w:val="000000"/>
          <w:kern w:val="24"/>
          <w:lang w:val="sr-Cyrl-RS"/>
        </w:rPr>
      </w:pPr>
    </w:p>
    <w:p w14:paraId="0E8732C9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>ОБЈЕКТИ ЗА МАНИПУЛАЦИЈУ,</w:t>
      </w:r>
      <w:r w:rsidRPr="002D0AC0">
        <w:rPr>
          <w:rFonts w:ascii="Arial" w:hAnsi="Arial" w:cs="Arial"/>
          <w:b/>
          <w:bCs/>
          <w:color w:val="000000"/>
          <w:kern w:val="24"/>
          <w:lang w:val="sr-Latn-RS"/>
        </w:rPr>
        <w:t xml:space="preserve"> </w:t>
      </w: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 xml:space="preserve">СКЛАДИШТЕЊЕ И ДИСТРИБУЦИЈУ СТАЈЊАКА </w:t>
      </w:r>
    </w:p>
    <w:p w14:paraId="73B3EFD4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color w:val="4F2D7F"/>
        </w:rPr>
      </w:pPr>
    </w:p>
    <w:p w14:paraId="59049BAA" w14:textId="77777777" w:rsidR="0014500D" w:rsidRPr="002D0AC0" w:rsidRDefault="0014500D" w:rsidP="0014500D">
      <w:pPr>
        <w:pStyle w:val="ListParagraph"/>
        <w:numPr>
          <w:ilvl w:val="0"/>
          <w:numId w:val="10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>Трошкови грађења новог објекта за манипулацију и складиштење стајњака-бетонске писте за одлагање чврстог стајњака,</w:t>
      </w:r>
      <w:r w:rsidRPr="002D0AC0">
        <w:rPr>
          <w:rFonts w:ascii="Arial" w:hAnsi="Arial" w:cs="Arial"/>
          <w:color w:val="000000"/>
          <w:kern w:val="24"/>
          <w:lang w:val="sr-Latn-RS"/>
        </w:rPr>
        <w:t xml:space="preserve"> </w:t>
      </w:r>
      <w:r w:rsidRPr="002D0AC0">
        <w:rPr>
          <w:rFonts w:ascii="Arial" w:hAnsi="Arial" w:cs="Arial"/>
          <w:color w:val="000000"/>
          <w:kern w:val="24"/>
          <w:lang w:val="sr-Cyrl-RS"/>
        </w:rPr>
        <w:t>објекти за складиштење осоке, лагуне за стајњак, објекти за складиштење полутечног и течног стајњака и сл.</w:t>
      </w:r>
    </w:p>
    <w:p w14:paraId="20D4A825" w14:textId="77777777" w:rsidR="0014500D" w:rsidRPr="002D0AC0" w:rsidRDefault="0014500D" w:rsidP="0014500D">
      <w:pPr>
        <w:pStyle w:val="ListParagraph"/>
        <w:numPr>
          <w:ilvl w:val="0"/>
          <w:numId w:val="10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Скепери и сепаратори </w:t>
      </w:r>
    </w:p>
    <w:p w14:paraId="19434FB0" w14:textId="77777777" w:rsidR="0014500D" w:rsidRPr="002D0AC0" w:rsidRDefault="0014500D" w:rsidP="001450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>Транспортери за стајско ђубриво</w:t>
      </w:r>
    </w:p>
    <w:p w14:paraId="4654C7E9" w14:textId="77777777" w:rsidR="0014500D" w:rsidRPr="002D0AC0" w:rsidRDefault="0014500D" w:rsidP="0014500D">
      <w:pPr>
        <w:pStyle w:val="ListParagraph"/>
        <w:numPr>
          <w:ilvl w:val="0"/>
          <w:numId w:val="11"/>
        </w:numPr>
        <w:tabs>
          <w:tab w:val="left" w:pos="1891"/>
        </w:tabs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Уређаји за мешање осоке, полутечног и течног стајњака </w:t>
      </w:r>
    </w:p>
    <w:p w14:paraId="3D861F98" w14:textId="77777777" w:rsidR="0014500D" w:rsidRPr="002D0AC0" w:rsidRDefault="0014500D" w:rsidP="001450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Пумпе за пражњење танкова </w:t>
      </w:r>
    </w:p>
    <w:p w14:paraId="5D76DDEA" w14:textId="77777777" w:rsidR="0014500D" w:rsidRPr="002D0AC0" w:rsidRDefault="0014500D" w:rsidP="001450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Сепаратори за осоку, полутечни и течни стајњак </w:t>
      </w:r>
    </w:p>
    <w:p w14:paraId="342C2FBA" w14:textId="77777777" w:rsidR="0014500D" w:rsidRPr="002D0AC0" w:rsidRDefault="0014500D" w:rsidP="0014500D">
      <w:pPr>
        <w:pStyle w:val="ListParagraph"/>
        <w:rPr>
          <w:rFonts w:ascii="Arial" w:hAnsi="Arial" w:cs="Arial"/>
          <w:b/>
          <w:bCs/>
          <w:color w:val="000000"/>
          <w:kern w:val="24"/>
          <w:lang w:val="sr-Cyrl-RS"/>
        </w:rPr>
      </w:pPr>
    </w:p>
    <w:p w14:paraId="1E2FC49F" w14:textId="77777777" w:rsidR="0014500D" w:rsidRPr="002D0AC0" w:rsidRDefault="0014500D" w:rsidP="0014500D">
      <w:pPr>
        <w:pStyle w:val="ListParagraph"/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 xml:space="preserve">НОВА ОПРЕМА И МАШИНЕ ЗА МАНИПУЛАЦИЈУ И ТРАНСПОРТ СТАЈЊАКА </w:t>
      </w:r>
    </w:p>
    <w:p w14:paraId="2996B745" w14:textId="77777777" w:rsidR="0014500D" w:rsidRPr="002D0AC0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16018BB0" w14:textId="77777777" w:rsidR="0014500D" w:rsidRPr="002D0AC0" w:rsidRDefault="0014500D" w:rsidP="001450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>Приколице за дистрибуцију чврстог стајњака</w:t>
      </w:r>
    </w:p>
    <w:p w14:paraId="5458AC90" w14:textId="77777777" w:rsidR="0014500D" w:rsidRPr="002D0AC0" w:rsidRDefault="0014500D" w:rsidP="001450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Цистерне за дистрибуцију течног стајњака </w:t>
      </w:r>
    </w:p>
    <w:p w14:paraId="68E0F10B" w14:textId="77777777" w:rsidR="0014500D" w:rsidRPr="002D0AC0" w:rsidRDefault="0014500D" w:rsidP="001450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Предњи и задњи тракторски утоваривачи </w:t>
      </w:r>
    </w:p>
    <w:p w14:paraId="188C1FF2" w14:textId="77777777" w:rsidR="0014500D" w:rsidRPr="002D0AC0" w:rsidRDefault="0014500D" w:rsidP="001450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Комплетни самоходни утоваривач стајњака </w:t>
      </w:r>
    </w:p>
    <w:p w14:paraId="52B23E6F" w14:textId="77777777" w:rsidR="0014500D" w:rsidRPr="002D0AC0" w:rsidRDefault="0014500D" w:rsidP="0014500D">
      <w:pPr>
        <w:pStyle w:val="ListParagraph"/>
        <w:jc w:val="both"/>
        <w:rPr>
          <w:rFonts w:ascii="Arial" w:hAnsi="Arial" w:cs="Arial"/>
          <w:color w:val="4F2D7F"/>
        </w:rPr>
      </w:pPr>
    </w:p>
    <w:p w14:paraId="1B121905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>ИЗГРАДЊА И ОПРЕМАЊЕ ОБЈЕКТА ЗА МУЖУ, ХЛАЂЕЊЕ И ЧУВАЊЕ МЛЕКА</w:t>
      </w:r>
    </w:p>
    <w:p w14:paraId="20568F7D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t xml:space="preserve"> </w:t>
      </w:r>
    </w:p>
    <w:p w14:paraId="33CB6A81" w14:textId="77777777" w:rsidR="0014500D" w:rsidRPr="002D0AC0" w:rsidRDefault="0014500D" w:rsidP="0014500D">
      <w:pPr>
        <w:pStyle w:val="ListParagraph"/>
        <w:numPr>
          <w:ilvl w:val="0"/>
          <w:numId w:val="13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Трошкови изградње објеката за мужу, хлађење и чување млека </w:t>
      </w:r>
    </w:p>
    <w:p w14:paraId="1DC1A444" w14:textId="77777777" w:rsidR="0014500D" w:rsidRPr="002D0AC0" w:rsidRDefault="0014500D" w:rsidP="0014500D">
      <w:pPr>
        <w:pStyle w:val="ListParagraph"/>
        <w:numPr>
          <w:ilvl w:val="0"/>
          <w:numId w:val="13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Опрема за мужу (музилице и затворени системи за мужу у слободном и везаном систему држања) </w:t>
      </w:r>
    </w:p>
    <w:p w14:paraId="28C79088" w14:textId="77777777" w:rsidR="0014500D" w:rsidRPr="002D0AC0" w:rsidRDefault="0014500D" w:rsidP="0014500D">
      <w:pPr>
        <w:pStyle w:val="ListParagraph"/>
        <w:numPr>
          <w:ilvl w:val="0"/>
          <w:numId w:val="13"/>
        </w:numPr>
        <w:tabs>
          <w:tab w:val="left" w:pos="1891"/>
        </w:tabs>
        <w:spacing w:after="0" w:line="240" w:lineRule="auto"/>
        <w:rPr>
          <w:rFonts w:ascii="Arial" w:hAnsi="Arial" w:cs="Arial"/>
          <w:color w:val="000000"/>
          <w:kern w:val="24"/>
          <w:lang w:val="sr-Cyrl-RS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Опрема за хлађење и складиштење млека (лактофризи) </w:t>
      </w:r>
    </w:p>
    <w:p w14:paraId="0B00845B" w14:textId="77777777" w:rsidR="0014500D" w:rsidRPr="002D0AC0" w:rsidRDefault="0014500D" w:rsidP="0014500D">
      <w:pPr>
        <w:rPr>
          <w:rFonts w:ascii="Arial" w:eastAsia="Times New Roman" w:hAnsi="Arial" w:cs="Arial"/>
          <w:color w:val="000000"/>
          <w:kern w:val="24"/>
          <w:lang w:val="sr-Cyrl-RS" w:eastAsia="en-GB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br w:type="page"/>
      </w:r>
    </w:p>
    <w:p w14:paraId="2DE24D75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2D0AC0">
        <w:rPr>
          <w:rFonts w:ascii="Arial" w:hAnsi="Arial" w:cs="Arial"/>
          <w:b/>
          <w:bCs/>
          <w:color w:val="000000"/>
          <w:kern w:val="24"/>
          <w:lang w:val="sr-Cyrl-RS"/>
        </w:rPr>
        <w:lastRenderedPageBreak/>
        <w:t xml:space="preserve">НАБАВКА НОВИХ СТОЧНИХ ВАГА РАМПИ И ТОРОВА </w:t>
      </w:r>
    </w:p>
    <w:p w14:paraId="5DC25665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color w:val="4F2D7F"/>
        </w:rPr>
      </w:pPr>
    </w:p>
    <w:p w14:paraId="0379592E" w14:textId="77777777" w:rsidR="0014500D" w:rsidRPr="002D0AC0" w:rsidRDefault="0014500D" w:rsidP="0014500D">
      <w:pPr>
        <w:pStyle w:val="ListParagraph"/>
        <w:numPr>
          <w:ilvl w:val="0"/>
          <w:numId w:val="14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Сточне ваге </w:t>
      </w:r>
    </w:p>
    <w:p w14:paraId="615EF02F" w14:textId="77777777" w:rsidR="0014500D" w:rsidRPr="002D0AC0" w:rsidRDefault="0014500D" w:rsidP="0014500D">
      <w:pPr>
        <w:pStyle w:val="ListParagraph"/>
        <w:numPr>
          <w:ilvl w:val="0"/>
          <w:numId w:val="14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Рампе за утовар и истовар </w:t>
      </w:r>
    </w:p>
    <w:p w14:paraId="123116F0" w14:textId="77777777" w:rsidR="0014500D" w:rsidRPr="002D0AC0" w:rsidRDefault="0014500D" w:rsidP="0014500D">
      <w:pPr>
        <w:pStyle w:val="ListParagraph"/>
        <w:numPr>
          <w:ilvl w:val="0"/>
          <w:numId w:val="14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hAnsi="Arial" w:cs="Arial"/>
          <w:color w:val="000000"/>
          <w:kern w:val="24"/>
          <w:lang w:val="sr-Cyrl-RS"/>
        </w:rPr>
        <w:t xml:space="preserve">Торови за усмеравање и обуздавање животиња </w:t>
      </w:r>
    </w:p>
    <w:p w14:paraId="0049C331" w14:textId="77777777" w:rsidR="0014500D" w:rsidRPr="002D0AC0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color w:val="4F2D7F"/>
        </w:rPr>
      </w:pPr>
    </w:p>
    <w:p w14:paraId="28D1E5A6" w14:textId="77777777" w:rsidR="0014500D" w:rsidRPr="002D0AC0" w:rsidRDefault="0014500D" w:rsidP="0014500D">
      <w:pPr>
        <w:pStyle w:val="ListParagraph"/>
        <w:rPr>
          <w:rFonts w:ascii="Arial" w:eastAsia="+mn-ea" w:hAnsi="Arial" w:cs="Arial"/>
          <w:b/>
          <w:bCs/>
          <w:color w:val="000000"/>
          <w:kern w:val="24"/>
          <w:lang w:val="sr-Cyrl-RS"/>
        </w:rPr>
      </w:pPr>
      <w:r w:rsidRPr="002D0AC0">
        <w:rPr>
          <w:rFonts w:ascii="Arial" w:eastAsia="+mn-ea" w:hAnsi="Arial" w:cs="Arial"/>
          <w:b/>
          <w:bCs/>
          <w:color w:val="000000"/>
          <w:kern w:val="24"/>
          <w:lang w:val="sr-Cyrl-RS"/>
        </w:rPr>
        <w:t xml:space="preserve">НОВА ОПРЕМА ЗА ЕЛЕКТРИЧНЕ ЗАШТИТНЕ ОГРАДЕ </w:t>
      </w:r>
    </w:p>
    <w:p w14:paraId="1763E9A6" w14:textId="77777777" w:rsidR="0014500D" w:rsidRPr="002D0AC0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6F074D15" w14:textId="77777777" w:rsidR="0014500D" w:rsidRPr="002D0AC0" w:rsidRDefault="0014500D" w:rsidP="0014500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Електричне ограде за гајење на пашњацима</w:t>
      </w:r>
    </w:p>
    <w:p w14:paraId="06251F49" w14:textId="77777777" w:rsidR="0014500D" w:rsidRPr="002D0AC0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592DE259" w14:textId="77777777" w:rsidR="0014500D" w:rsidRPr="002D0AC0" w:rsidRDefault="0014500D" w:rsidP="0014500D">
      <w:pPr>
        <w:pStyle w:val="ListParagraph"/>
        <w:rPr>
          <w:rFonts w:ascii="Arial" w:eastAsia="+mn-ea" w:hAnsi="Arial" w:cs="Arial"/>
          <w:b/>
          <w:bCs/>
          <w:color w:val="000000"/>
          <w:kern w:val="24"/>
          <w:lang w:val="sr-Latn-RS"/>
        </w:rPr>
      </w:pPr>
      <w:r w:rsidRPr="002D0AC0">
        <w:rPr>
          <w:rFonts w:ascii="Arial" w:eastAsia="+mn-ea" w:hAnsi="Arial" w:cs="Arial"/>
          <w:b/>
          <w:bCs/>
          <w:color w:val="000000"/>
          <w:kern w:val="24"/>
          <w:lang w:val="sr-Cyrl-RS"/>
        </w:rPr>
        <w:t>НОВА ОПРЕМА ЗА ОБРАДУ ПАПКА</w:t>
      </w:r>
    </w:p>
    <w:p w14:paraId="50515E53" w14:textId="77777777" w:rsidR="0014500D" w:rsidRPr="002D0AC0" w:rsidRDefault="0014500D" w:rsidP="0014500D">
      <w:pPr>
        <w:pStyle w:val="ListParagraph"/>
        <w:rPr>
          <w:rFonts w:ascii="Arial" w:hAnsi="Arial" w:cs="Arial"/>
          <w:color w:val="4F2D7F"/>
          <w:lang w:val="sr-Latn-RS"/>
        </w:rPr>
      </w:pPr>
    </w:p>
    <w:p w14:paraId="5C9C88DE" w14:textId="77777777" w:rsidR="0014500D" w:rsidRPr="002D0AC0" w:rsidRDefault="0014500D" w:rsidP="001450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Опрема за обрезивање</w:t>
      </w:r>
    </w:p>
    <w:p w14:paraId="7C3B8A01" w14:textId="77777777" w:rsidR="0014500D" w:rsidRPr="002D0AC0" w:rsidRDefault="0014500D" w:rsidP="001450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Боксови за обрезивање </w:t>
      </w:r>
    </w:p>
    <w:p w14:paraId="132A5502" w14:textId="77777777" w:rsidR="0014500D" w:rsidRPr="002D0AC0" w:rsidRDefault="0014500D" w:rsidP="001450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Ножеви </w:t>
      </w:r>
    </w:p>
    <w:p w14:paraId="5A0BDEF4" w14:textId="77777777" w:rsidR="0014500D" w:rsidRPr="002D0AC0" w:rsidRDefault="0014500D" w:rsidP="001450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Машине за оштрење ножева</w:t>
      </w:r>
    </w:p>
    <w:p w14:paraId="14751D72" w14:textId="77777777" w:rsidR="0014500D" w:rsidRPr="002D0AC0" w:rsidRDefault="0014500D" w:rsidP="001450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Клешта </w:t>
      </w:r>
    </w:p>
    <w:p w14:paraId="6BF759FB" w14:textId="77777777" w:rsidR="0014500D" w:rsidRPr="002D0AC0" w:rsidRDefault="0014500D" w:rsidP="001450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Брусилице   </w:t>
      </w:r>
    </w:p>
    <w:p w14:paraId="0B43DB89" w14:textId="77777777" w:rsidR="0014500D" w:rsidRPr="002D0AC0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4549D93B" w14:textId="77777777" w:rsidR="0014500D" w:rsidRPr="002D0AC0" w:rsidRDefault="0014500D" w:rsidP="0014500D">
      <w:pPr>
        <w:pStyle w:val="NormalWeb"/>
        <w:spacing w:before="0" w:beforeAutospacing="0" w:after="160" w:afterAutospacing="0"/>
        <w:rPr>
          <w:rFonts w:ascii="Arial" w:eastAsia="+mn-ea" w:hAnsi="Arial" w:cs="Arial"/>
          <w:b/>
          <w:bCs/>
          <w:color w:val="000000"/>
          <w:kern w:val="24"/>
          <w:sz w:val="22"/>
          <w:szCs w:val="22"/>
          <w:lang w:val="sr-Latn-RS"/>
        </w:rPr>
      </w:pPr>
      <w:r w:rsidRPr="002D0AC0">
        <w:rPr>
          <w:rFonts w:ascii="Arial" w:eastAsia="+mn-ea" w:hAnsi="Arial" w:cs="Arial"/>
          <w:b/>
          <w:bCs/>
          <w:color w:val="000000"/>
          <w:kern w:val="24"/>
          <w:sz w:val="22"/>
          <w:szCs w:val="22"/>
          <w:lang w:val="sr-Latn-RS"/>
        </w:rPr>
        <w:t xml:space="preserve">           </w:t>
      </w:r>
      <w:r w:rsidRPr="002D0AC0">
        <w:rPr>
          <w:rFonts w:ascii="Arial" w:eastAsia="+mn-ea" w:hAnsi="Arial" w:cs="Arial"/>
          <w:b/>
          <w:bCs/>
          <w:color w:val="000000"/>
          <w:kern w:val="24"/>
          <w:sz w:val="22"/>
          <w:szCs w:val="22"/>
          <w:lang w:val="sr-Cyrl-RS"/>
        </w:rPr>
        <w:t xml:space="preserve">НАБАВКА НОВОГ ТРАКТОРА СНАГЕ 80 </w:t>
      </w:r>
      <w:r w:rsidRPr="002D0AC0">
        <w:rPr>
          <w:rFonts w:ascii="Arial" w:eastAsia="+mn-ea" w:hAnsi="Arial" w:cs="Arial"/>
          <w:b/>
          <w:bCs/>
          <w:color w:val="000000"/>
          <w:kern w:val="24"/>
          <w:sz w:val="22"/>
          <w:szCs w:val="22"/>
          <w:lang w:val="sr-Latn-RS"/>
        </w:rPr>
        <w:t>Kw</w:t>
      </w:r>
    </w:p>
    <w:p w14:paraId="3D1F8AB2" w14:textId="77777777" w:rsidR="0014500D" w:rsidRPr="002D0AC0" w:rsidRDefault="0014500D" w:rsidP="001450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Прикључне самоходне косачице,тримери</w:t>
      </w:r>
    </w:p>
    <w:p w14:paraId="7E189578" w14:textId="77777777" w:rsidR="0014500D" w:rsidRPr="002D0AC0" w:rsidRDefault="0014500D" w:rsidP="001450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Прикључни сакупљачи и растурачи сена</w:t>
      </w:r>
    </w:p>
    <w:p w14:paraId="102B0F63" w14:textId="77777777" w:rsidR="0014500D" w:rsidRPr="002D0AC0" w:rsidRDefault="0014500D" w:rsidP="001450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Микс приколице </w:t>
      </w:r>
    </w:p>
    <w:p w14:paraId="5EFA06EE" w14:textId="77777777" w:rsidR="0014500D" w:rsidRPr="002D0AC0" w:rsidRDefault="0014500D" w:rsidP="001450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Мешаоне за припрему концентроване сточне хране </w:t>
      </w:r>
    </w:p>
    <w:p w14:paraId="38E8BA9E" w14:textId="77777777" w:rsidR="0014500D" w:rsidRPr="002D0AC0" w:rsidRDefault="0014500D" w:rsidP="001450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Екструдери</w:t>
      </w:r>
    </w:p>
    <w:p w14:paraId="534C174A" w14:textId="77777777" w:rsidR="0014500D" w:rsidRPr="002D0AC0" w:rsidRDefault="0014500D" w:rsidP="001450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4F2D7F"/>
        </w:rPr>
      </w:pPr>
      <w:r w:rsidRPr="002D0AC0">
        <w:rPr>
          <w:rFonts w:ascii="Arial" w:eastAsia="+mn-ea" w:hAnsi="Arial" w:cs="Arial"/>
          <w:color w:val="000000"/>
          <w:kern w:val="24"/>
          <w:lang w:val="sr-Cyrl-RS"/>
        </w:rPr>
        <w:t>Термо</w:t>
      </w:r>
      <w:r w:rsidRPr="002D0AC0">
        <w:rPr>
          <w:rFonts w:ascii="Arial" w:eastAsia="+mn-ea" w:hAnsi="Arial" w:cs="Arial"/>
          <w:color w:val="000000"/>
          <w:kern w:val="24"/>
          <w:lang w:val="sr-Latn-RS"/>
        </w:rPr>
        <w:t>-</w:t>
      </w:r>
      <w:r w:rsidRPr="002D0AC0">
        <w:rPr>
          <w:rFonts w:ascii="Arial" w:eastAsia="+mn-ea" w:hAnsi="Arial" w:cs="Arial"/>
          <w:color w:val="000000"/>
          <w:kern w:val="24"/>
          <w:lang w:val="sr-Cyrl-RS"/>
        </w:rPr>
        <w:t xml:space="preserve">појилице за пашњачки начин држања животиња </w:t>
      </w:r>
    </w:p>
    <w:p w14:paraId="29264E32" w14:textId="77777777" w:rsidR="0014500D" w:rsidRDefault="0014500D" w:rsidP="0014500D">
      <w:pPr>
        <w:rPr>
          <w:sz w:val="24"/>
          <w:szCs w:val="24"/>
          <w:lang w:val="sr-Latn-RS"/>
        </w:rPr>
      </w:pPr>
    </w:p>
    <w:p w14:paraId="3D92A59D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3DE83C85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116694E8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276B52E9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5B588B2F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6EE08268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35F7C50C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7D4F1B2C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5ED26191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661B4054" w14:textId="77777777" w:rsidR="0014500D" w:rsidRDefault="0014500D" w:rsidP="0014500D">
      <w:pPr>
        <w:jc w:val="center"/>
        <w:rPr>
          <w:rFonts w:ascii="Arial" w:eastAsia="+mj-ea" w:hAnsi="Arial" w:cs="+mj-cs"/>
          <w:b/>
          <w:bCs/>
          <w:color w:val="4F2D7F"/>
          <w:kern w:val="24"/>
          <w:sz w:val="28"/>
          <w:szCs w:val="28"/>
          <w:lang w:val="sr-Cyrl-RS"/>
        </w:rPr>
      </w:pPr>
    </w:p>
    <w:p w14:paraId="3E7FC436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ПРОИЗВОДЊА МЕСА </w:t>
      </w:r>
    </w:p>
    <w:p w14:paraId="46972276" w14:textId="77777777" w:rsidR="0014500D" w:rsidRPr="00901893" w:rsidRDefault="0014500D" w:rsidP="0014500D">
      <w:pPr>
        <w:pStyle w:val="ListParagraph"/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hAnsi="Arial" w:cs="Arial"/>
          <w:b/>
          <w:bCs/>
          <w:color w:val="000000"/>
          <w:kern w:val="24"/>
          <w:lang w:val="sr-Cyrl-RS"/>
        </w:rPr>
        <w:t>ОБЈЕКТИ ЗА СМЕШТАЈ</w:t>
      </w:r>
      <w:r w:rsidRPr="00901893">
        <w:rPr>
          <w:rFonts w:ascii="Arial" w:hAnsi="Arial" w:cs="Arial"/>
          <w:color w:val="000000"/>
          <w:kern w:val="24"/>
          <w:lang w:val="sr-Cyrl-RS"/>
        </w:rPr>
        <w:t xml:space="preserve"> </w:t>
      </w:r>
      <w:r w:rsidRPr="00901893">
        <w:rPr>
          <w:rFonts w:ascii="Arial" w:hAnsi="Arial" w:cs="Arial"/>
          <w:b/>
          <w:bCs/>
          <w:color w:val="000000"/>
          <w:kern w:val="24"/>
          <w:lang w:val="sr-Cyrl-RS"/>
        </w:rPr>
        <w:t>У СВРХУ ПРОИЗВОДЊЕ МЕСА</w:t>
      </w:r>
    </w:p>
    <w:p w14:paraId="2F11D05A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b/>
          <w:bCs/>
          <w:color w:val="000000"/>
          <w:kern w:val="24"/>
          <w:lang w:val="sr-Cyrl-RS"/>
        </w:rPr>
        <w:t xml:space="preserve"> </w:t>
      </w:r>
    </w:p>
    <w:p w14:paraId="5972CB1C" w14:textId="77777777" w:rsidR="0014500D" w:rsidRPr="00901893" w:rsidRDefault="0014500D" w:rsidP="0014500D">
      <w:pPr>
        <w:pStyle w:val="ListParagraph"/>
        <w:numPr>
          <w:ilvl w:val="0"/>
          <w:numId w:val="18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>Трошкови изградње објекта за смештај говеда,</w:t>
      </w:r>
      <w:r>
        <w:rPr>
          <w:rFonts w:ascii="Arial" w:hAnsi="Arial" w:cs="Arial"/>
          <w:color w:val="000000"/>
          <w:kern w:val="24"/>
          <w:lang w:val="sr-Latn-RS"/>
        </w:rPr>
        <w:t xml:space="preserve"> </w:t>
      </w:r>
      <w:r w:rsidRPr="00901893">
        <w:rPr>
          <w:rFonts w:ascii="Arial" w:hAnsi="Arial" w:cs="Arial"/>
          <w:color w:val="000000"/>
          <w:kern w:val="24"/>
          <w:lang w:val="sr-Cyrl-RS"/>
        </w:rPr>
        <w:t>оваца,</w:t>
      </w:r>
      <w:r>
        <w:rPr>
          <w:rFonts w:ascii="Arial" w:hAnsi="Arial" w:cs="Arial"/>
          <w:color w:val="000000"/>
          <w:kern w:val="24"/>
          <w:lang w:val="sr-Latn-RS"/>
        </w:rPr>
        <w:t xml:space="preserve"> </w:t>
      </w:r>
      <w:r w:rsidRPr="00901893">
        <w:rPr>
          <w:rFonts w:ascii="Arial" w:hAnsi="Arial" w:cs="Arial"/>
          <w:color w:val="000000"/>
          <w:kern w:val="24"/>
          <w:lang w:val="sr-Cyrl-RS"/>
        </w:rPr>
        <w:t>коза,</w:t>
      </w:r>
      <w:r>
        <w:rPr>
          <w:rFonts w:ascii="Arial" w:hAnsi="Arial" w:cs="Arial"/>
          <w:color w:val="000000"/>
          <w:kern w:val="24"/>
          <w:lang w:val="sr-Latn-RS"/>
        </w:rPr>
        <w:t xml:space="preserve"> </w:t>
      </w:r>
      <w:r w:rsidRPr="00901893">
        <w:rPr>
          <w:rFonts w:ascii="Arial" w:hAnsi="Arial" w:cs="Arial"/>
          <w:color w:val="000000"/>
          <w:kern w:val="24"/>
          <w:lang w:val="sr-Cyrl-RS"/>
        </w:rPr>
        <w:t>свиња (објекти за крмаче прасилиштаи објекти за тов свиња)</w:t>
      </w:r>
      <w:r>
        <w:rPr>
          <w:rFonts w:ascii="Arial" w:hAnsi="Arial" w:cs="Arial"/>
          <w:color w:val="000000"/>
          <w:kern w:val="24"/>
          <w:lang w:val="sr-Latn-RS"/>
        </w:rPr>
        <w:t xml:space="preserve"> </w:t>
      </w:r>
      <w:r w:rsidRPr="00901893">
        <w:rPr>
          <w:rFonts w:ascii="Arial" w:hAnsi="Arial" w:cs="Arial"/>
          <w:color w:val="000000"/>
          <w:kern w:val="24"/>
          <w:lang w:val="sr-Cyrl-RS"/>
        </w:rPr>
        <w:t xml:space="preserve">и бројлера у сврху това и производње меса </w:t>
      </w:r>
    </w:p>
    <w:p w14:paraId="23E6D6C7" w14:textId="77777777" w:rsidR="0014500D" w:rsidRPr="00901893" w:rsidRDefault="0014500D" w:rsidP="0014500D">
      <w:pPr>
        <w:pStyle w:val="ListParagraph"/>
        <w:numPr>
          <w:ilvl w:val="0"/>
          <w:numId w:val="18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>Опрема за објекте за смештај крмача и одгој прасади и тов свиња</w:t>
      </w:r>
    </w:p>
    <w:p w14:paraId="69CA4F75" w14:textId="77777777" w:rsidR="0014500D" w:rsidRPr="00901893" w:rsidRDefault="0014500D" w:rsidP="0014500D">
      <w:pPr>
        <w:pStyle w:val="ListParagraph"/>
        <w:numPr>
          <w:ilvl w:val="0"/>
          <w:numId w:val="18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Опрема за објекте за држање, одгој и тов оваца и коза </w:t>
      </w:r>
    </w:p>
    <w:p w14:paraId="11571A11" w14:textId="77777777" w:rsidR="0014500D" w:rsidRPr="00901893" w:rsidRDefault="0014500D" w:rsidP="0014500D">
      <w:pPr>
        <w:pStyle w:val="ListParagraph"/>
        <w:numPr>
          <w:ilvl w:val="0"/>
          <w:numId w:val="18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>Опрема и објекти за држање, одгој и тов бројлера и товних ћурки</w:t>
      </w:r>
    </w:p>
    <w:p w14:paraId="558FBA7E" w14:textId="77777777" w:rsidR="0014500D" w:rsidRPr="00901893" w:rsidRDefault="0014500D" w:rsidP="0014500D">
      <w:pPr>
        <w:tabs>
          <w:tab w:val="left" w:pos="1891"/>
        </w:tabs>
        <w:rPr>
          <w:rFonts w:ascii="Arial" w:hAnsi="Arial" w:cs="Arial"/>
          <w:color w:val="4F2D7F"/>
          <w:lang w:val="sr-Cyrl-RS"/>
        </w:rPr>
      </w:pPr>
    </w:p>
    <w:p w14:paraId="05F25615" w14:textId="77777777" w:rsidR="0014500D" w:rsidRPr="00901893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hAnsi="Arial" w:cs="Arial"/>
          <w:b/>
          <w:bCs/>
          <w:color w:val="000000"/>
          <w:kern w:val="24"/>
          <w:lang w:val="sr-Cyrl-RS"/>
        </w:rPr>
        <w:t xml:space="preserve">ОБЈЕКТИ ЗА МАНИПУЛАЦИЈУ,СКЛАДИШТЕЊЕ И ДИСТРИБУЦИЈУ СТАЈЊАКА </w:t>
      </w:r>
    </w:p>
    <w:p w14:paraId="3CDD2318" w14:textId="77777777" w:rsidR="0014500D" w:rsidRPr="00901893" w:rsidRDefault="0014500D" w:rsidP="0014500D">
      <w:pPr>
        <w:pStyle w:val="ListParagraph"/>
        <w:tabs>
          <w:tab w:val="left" w:pos="1891"/>
        </w:tabs>
        <w:rPr>
          <w:rFonts w:ascii="Arial" w:hAnsi="Arial" w:cs="Arial"/>
          <w:color w:val="4F2D7F"/>
        </w:rPr>
      </w:pPr>
    </w:p>
    <w:p w14:paraId="0A9823CB" w14:textId="77777777" w:rsidR="0014500D" w:rsidRPr="00901893" w:rsidRDefault="0014500D" w:rsidP="0014500D">
      <w:pPr>
        <w:pStyle w:val="ListParagraph"/>
        <w:numPr>
          <w:ilvl w:val="0"/>
          <w:numId w:val="19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>Трошкови грађења новог објекта за манипулацију и складиштење стајњака-бетонске писте за одлагање чврстог стајњака, објекти за складиштење осоке, лагуне за стајњак, објекти за складиштење полутечног и течног стајњака и сл…</w:t>
      </w:r>
    </w:p>
    <w:p w14:paraId="09A1CE95" w14:textId="77777777" w:rsidR="0014500D" w:rsidRPr="00901893" w:rsidRDefault="0014500D" w:rsidP="0014500D">
      <w:pPr>
        <w:pStyle w:val="ListParagraph"/>
        <w:numPr>
          <w:ilvl w:val="0"/>
          <w:numId w:val="19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Скепери и сепаратори </w:t>
      </w:r>
    </w:p>
    <w:p w14:paraId="1F7EE793" w14:textId="77777777" w:rsidR="0014500D" w:rsidRPr="00901893" w:rsidRDefault="0014500D" w:rsidP="0014500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>Транспортери за стајско ђубриво</w:t>
      </w:r>
    </w:p>
    <w:p w14:paraId="6286A3C7" w14:textId="77777777" w:rsidR="0014500D" w:rsidRPr="00901893" w:rsidRDefault="0014500D" w:rsidP="0014500D">
      <w:pPr>
        <w:pStyle w:val="ListParagraph"/>
        <w:numPr>
          <w:ilvl w:val="0"/>
          <w:numId w:val="20"/>
        </w:numPr>
        <w:tabs>
          <w:tab w:val="left" w:pos="1891"/>
        </w:tabs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Уређаји за мешање осоке, полутечног и течног стајњака </w:t>
      </w:r>
    </w:p>
    <w:p w14:paraId="6245FE08" w14:textId="77777777" w:rsidR="0014500D" w:rsidRPr="00901893" w:rsidRDefault="0014500D" w:rsidP="0014500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Пумпе за пражњење танкова </w:t>
      </w:r>
    </w:p>
    <w:p w14:paraId="322F5299" w14:textId="77777777" w:rsidR="0014500D" w:rsidRPr="00901893" w:rsidRDefault="0014500D" w:rsidP="0014500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Сепаратори за осоку, полутечни и течни стајњак </w:t>
      </w:r>
    </w:p>
    <w:p w14:paraId="5C807B51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4807B40F" w14:textId="77777777" w:rsidR="0014500D" w:rsidRPr="00901893" w:rsidRDefault="0014500D" w:rsidP="0014500D">
      <w:pPr>
        <w:pStyle w:val="ListParagraph"/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hAnsi="Arial" w:cs="Arial"/>
          <w:b/>
          <w:bCs/>
          <w:color w:val="000000"/>
          <w:kern w:val="24"/>
          <w:lang w:val="sr-Cyrl-RS"/>
        </w:rPr>
        <w:t xml:space="preserve">НОВА ОПРЕМА И МАШИНЕ ЗА МАНИПУЛАЦИЈУ И ТРАНСПОРТ СТАЈЊАКА </w:t>
      </w:r>
    </w:p>
    <w:p w14:paraId="6A9370EC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356006E5" w14:textId="77777777" w:rsidR="0014500D" w:rsidRPr="00901893" w:rsidRDefault="0014500D" w:rsidP="0014500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>Приколице за дистрибуцију чврстог стајњака</w:t>
      </w:r>
    </w:p>
    <w:p w14:paraId="3FF54E04" w14:textId="77777777" w:rsidR="0014500D" w:rsidRPr="00901893" w:rsidRDefault="0014500D" w:rsidP="0014500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Цистерне за дистрибуцију течног стајњака </w:t>
      </w:r>
    </w:p>
    <w:p w14:paraId="40BECC97" w14:textId="77777777" w:rsidR="0014500D" w:rsidRPr="00901893" w:rsidRDefault="0014500D" w:rsidP="0014500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Предњи и задњи тракторски утоваривачи </w:t>
      </w:r>
    </w:p>
    <w:p w14:paraId="72BB8E3A" w14:textId="77777777" w:rsidR="0014500D" w:rsidRPr="00901893" w:rsidRDefault="0014500D" w:rsidP="0014500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  Комплетни самоходни утоваривач стајњака </w:t>
      </w:r>
    </w:p>
    <w:p w14:paraId="204C2AF4" w14:textId="77777777" w:rsidR="0014500D" w:rsidRPr="00901893" w:rsidRDefault="0014500D" w:rsidP="0014500D">
      <w:pPr>
        <w:rPr>
          <w:rFonts w:ascii="Arial" w:hAnsi="Arial" w:cs="Arial"/>
          <w:color w:val="4F2D7F"/>
          <w:lang w:val="sr-Cyrl-RS"/>
        </w:rPr>
      </w:pPr>
    </w:p>
    <w:p w14:paraId="25188B10" w14:textId="77777777" w:rsidR="0014500D" w:rsidRDefault="0014500D" w:rsidP="0014500D">
      <w:pPr>
        <w:pStyle w:val="ListParagraph"/>
        <w:tabs>
          <w:tab w:val="left" w:pos="1891"/>
        </w:tabs>
        <w:jc w:val="both"/>
        <w:rPr>
          <w:rFonts w:ascii="Arial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hAnsi="Arial" w:cs="Arial"/>
          <w:b/>
          <w:bCs/>
          <w:color w:val="000000"/>
          <w:kern w:val="24"/>
          <w:lang w:val="sr-Cyrl-RS"/>
        </w:rPr>
        <w:t xml:space="preserve">НАБАВКА НОВИХ СТОЧНИХ ВАГА РАМПИ И ТОРОВА </w:t>
      </w:r>
    </w:p>
    <w:p w14:paraId="399BB609" w14:textId="77777777" w:rsidR="0014500D" w:rsidRPr="00901893" w:rsidRDefault="0014500D" w:rsidP="0014500D">
      <w:pPr>
        <w:pStyle w:val="ListParagraph"/>
        <w:tabs>
          <w:tab w:val="left" w:pos="1891"/>
        </w:tabs>
        <w:jc w:val="both"/>
        <w:rPr>
          <w:rFonts w:ascii="Arial" w:hAnsi="Arial" w:cs="Arial"/>
          <w:color w:val="4F2D7F"/>
        </w:rPr>
      </w:pPr>
    </w:p>
    <w:p w14:paraId="25A34D37" w14:textId="77777777" w:rsidR="0014500D" w:rsidRPr="00901893" w:rsidRDefault="0014500D" w:rsidP="0014500D">
      <w:pPr>
        <w:pStyle w:val="ListParagraph"/>
        <w:numPr>
          <w:ilvl w:val="0"/>
          <w:numId w:val="22"/>
        </w:numPr>
        <w:tabs>
          <w:tab w:val="left" w:pos="1891"/>
        </w:tabs>
        <w:spacing w:after="0" w:line="240" w:lineRule="auto"/>
        <w:jc w:val="both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Сточне ваге </w:t>
      </w:r>
    </w:p>
    <w:p w14:paraId="04D5F793" w14:textId="77777777" w:rsidR="0014500D" w:rsidRPr="00901893" w:rsidRDefault="0014500D" w:rsidP="0014500D">
      <w:pPr>
        <w:pStyle w:val="ListParagraph"/>
        <w:numPr>
          <w:ilvl w:val="0"/>
          <w:numId w:val="22"/>
        </w:numPr>
        <w:tabs>
          <w:tab w:val="left" w:pos="1891"/>
        </w:tabs>
        <w:spacing w:after="0" w:line="240" w:lineRule="auto"/>
        <w:jc w:val="both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Рампе за утовар и истовар </w:t>
      </w:r>
    </w:p>
    <w:p w14:paraId="1F87658C" w14:textId="77777777" w:rsidR="0014500D" w:rsidRPr="00901893" w:rsidRDefault="0014500D" w:rsidP="0014500D">
      <w:pPr>
        <w:pStyle w:val="ListParagraph"/>
        <w:numPr>
          <w:ilvl w:val="0"/>
          <w:numId w:val="22"/>
        </w:numPr>
        <w:tabs>
          <w:tab w:val="left" w:pos="1891"/>
        </w:tabs>
        <w:spacing w:after="0" w:line="240" w:lineRule="auto"/>
        <w:jc w:val="both"/>
        <w:rPr>
          <w:rFonts w:ascii="Arial" w:hAnsi="Arial" w:cs="Arial"/>
          <w:color w:val="4F2D7F"/>
        </w:rPr>
      </w:pPr>
      <w:r w:rsidRPr="00901893">
        <w:rPr>
          <w:rFonts w:ascii="Arial" w:hAnsi="Arial" w:cs="Arial"/>
          <w:color w:val="000000"/>
          <w:kern w:val="24"/>
          <w:lang w:val="sr-Cyrl-RS"/>
        </w:rPr>
        <w:t xml:space="preserve">Торови за усмеравање и обуздавање животиња </w:t>
      </w:r>
    </w:p>
    <w:p w14:paraId="284F669B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09200B60" w14:textId="77777777" w:rsidR="0014500D" w:rsidRDefault="0014500D" w:rsidP="0014500D">
      <w:pPr>
        <w:pStyle w:val="ListParagraph"/>
        <w:rPr>
          <w:rFonts w:ascii="Arial" w:eastAsia="+mn-ea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Arial"/>
          <w:b/>
          <w:bCs/>
          <w:color w:val="000000"/>
          <w:kern w:val="24"/>
          <w:lang w:val="sr-Cyrl-RS"/>
        </w:rPr>
        <w:t>НОВА ОПРЕМА ЗА ШИШАЊЕ ОВАЦА И ОБРАДУ ПАПКА</w:t>
      </w:r>
    </w:p>
    <w:p w14:paraId="2D6104CB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7E01ABF2" w14:textId="77777777" w:rsidR="0014500D" w:rsidRPr="00901893" w:rsidRDefault="0014500D" w:rsidP="0014500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 xml:space="preserve">Опрема за шишање оваца </w:t>
      </w:r>
    </w:p>
    <w:p w14:paraId="212E58B4" w14:textId="77777777" w:rsidR="0014500D" w:rsidRPr="00901893" w:rsidRDefault="0014500D" w:rsidP="0014500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>Опрема  за обрезивање папака</w:t>
      </w:r>
    </w:p>
    <w:p w14:paraId="0A0DB98D" w14:textId="77777777" w:rsidR="0014500D" w:rsidRPr="00901893" w:rsidRDefault="0014500D" w:rsidP="0014500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 xml:space="preserve">Боксови за обрезивање папака </w:t>
      </w:r>
    </w:p>
    <w:p w14:paraId="4B9406A0" w14:textId="77777777" w:rsidR="0014500D" w:rsidRPr="00901893" w:rsidRDefault="0014500D" w:rsidP="0014500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>Ножеви, машине за оштрење ножева</w:t>
      </w:r>
    </w:p>
    <w:p w14:paraId="08CF0F01" w14:textId="77777777" w:rsidR="0014500D" w:rsidRPr="00901893" w:rsidRDefault="0014500D" w:rsidP="0014500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 xml:space="preserve">Клешта </w:t>
      </w:r>
    </w:p>
    <w:p w14:paraId="0A7F5BE7" w14:textId="77777777" w:rsidR="0014500D" w:rsidRPr="00901893" w:rsidRDefault="0014500D" w:rsidP="0014500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>Брусилице</w:t>
      </w:r>
    </w:p>
    <w:p w14:paraId="52F56BC8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2C34C0B5" w14:textId="77777777" w:rsidR="0014500D" w:rsidRPr="00901893" w:rsidRDefault="0014500D" w:rsidP="0014500D">
      <w:pPr>
        <w:pStyle w:val="ListParagraph"/>
        <w:rPr>
          <w:rFonts w:ascii="Arial" w:eastAsia="+mn-ea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Arial"/>
          <w:b/>
          <w:bCs/>
          <w:color w:val="000000"/>
          <w:kern w:val="24"/>
          <w:lang w:val="sr-Cyrl-RS"/>
        </w:rPr>
        <w:t xml:space="preserve">НОВА ОПРЕМА ЗА ЕЛЕКТРИЧНЕ ЗАШТИТНЕ ОГРАДЕ </w:t>
      </w:r>
    </w:p>
    <w:p w14:paraId="7ED1AC8D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4CD5A465" w14:textId="77777777" w:rsidR="0014500D" w:rsidRPr="00901893" w:rsidRDefault="0014500D" w:rsidP="0014500D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4F2D7F"/>
        </w:rPr>
      </w:pPr>
      <w:r w:rsidRPr="00901893">
        <w:rPr>
          <w:rFonts w:ascii="Arial" w:eastAsia="+mn-ea" w:hAnsi="Arial" w:cs="Arial"/>
          <w:color w:val="000000"/>
          <w:kern w:val="24"/>
          <w:lang w:val="sr-Cyrl-RS"/>
        </w:rPr>
        <w:t>Електричне ограде за гајење на пашњацима</w:t>
      </w:r>
    </w:p>
    <w:p w14:paraId="3B10843E" w14:textId="77777777" w:rsidR="0014500D" w:rsidRPr="00901893" w:rsidRDefault="0014500D" w:rsidP="0014500D">
      <w:pPr>
        <w:pStyle w:val="ListParagraph"/>
        <w:rPr>
          <w:rFonts w:ascii="Arial" w:hAnsi="Arial" w:cs="Arial"/>
          <w:color w:val="4F2D7F"/>
        </w:rPr>
      </w:pPr>
    </w:p>
    <w:p w14:paraId="03AE184B" w14:textId="77777777" w:rsidR="0014500D" w:rsidRPr="00901893" w:rsidRDefault="0014500D" w:rsidP="0014500D">
      <w:pPr>
        <w:pStyle w:val="ListParagraph"/>
        <w:rPr>
          <w:rFonts w:ascii="Arial" w:eastAsia="+mn-ea" w:hAnsi="Arial" w:cs="Arial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Arial"/>
          <w:b/>
          <w:bCs/>
          <w:color w:val="000000"/>
          <w:kern w:val="24"/>
          <w:lang w:val="sr-Cyrl-RS"/>
        </w:rPr>
        <w:t xml:space="preserve">НАБАВКА НОВОГ ТРАКТОРА СНАГЕ 80 </w:t>
      </w:r>
      <w:r w:rsidRPr="00901893">
        <w:rPr>
          <w:rFonts w:ascii="Arial" w:eastAsia="+mn-ea" w:hAnsi="Arial" w:cs="Arial"/>
          <w:b/>
          <w:bCs/>
          <w:color w:val="000000"/>
          <w:kern w:val="24"/>
          <w:lang w:val="sr-Latn-RS"/>
        </w:rPr>
        <w:t>Kw</w:t>
      </w:r>
    </w:p>
    <w:p w14:paraId="033C8C33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ПЧЕЛАРСТВО </w:t>
      </w:r>
    </w:p>
    <w:p w14:paraId="44DB392C" w14:textId="77777777" w:rsidR="0014500D" w:rsidRPr="000F521A" w:rsidRDefault="0014500D" w:rsidP="0014500D">
      <w:pPr>
        <w:pStyle w:val="ListParagraph"/>
        <w:rPr>
          <w:color w:val="4F2D7F"/>
        </w:rPr>
      </w:pPr>
    </w:p>
    <w:p w14:paraId="292D331E" w14:textId="77777777" w:rsidR="0014500D" w:rsidRPr="00901893" w:rsidRDefault="0014500D" w:rsidP="0014500D">
      <w:pPr>
        <w:pStyle w:val="ListParagraph"/>
        <w:numPr>
          <w:ilvl w:val="0"/>
          <w:numId w:val="25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 xml:space="preserve">ИЗГРАДЊА ОБЈЕКАТА ЗА СКЛАДИШТЕЊЕ ПЧЕЛАРСКЕ ОПРЕМЕ </w:t>
      </w:r>
    </w:p>
    <w:p w14:paraId="460EC01E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3EED1DE8" w14:textId="77777777" w:rsidR="0014500D" w:rsidRPr="00901893" w:rsidRDefault="0014500D" w:rsidP="0014500D">
      <w:pPr>
        <w:pStyle w:val="ListParagraph"/>
        <w:numPr>
          <w:ilvl w:val="0"/>
          <w:numId w:val="25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 xml:space="preserve">ИЗГРАДЊА ОБЈЕКАТА ЗА ВРЦАЊЕ,СКЛАДИШТЕЊЕ И ПАКОВАЊЕ МЕДА </w:t>
      </w:r>
    </w:p>
    <w:p w14:paraId="29A13369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283E0CBA" w14:textId="77777777" w:rsidR="0014500D" w:rsidRPr="00901893" w:rsidRDefault="0014500D" w:rsidP="0014500D">
      <w:pPr>
        <w:pStyle w:val="ListParagraph"/>
        <w:numPr>
          <w:ilvl w:val="0"/>
          <w:numId w:val="25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 xml:space="preserve">ИЗГРАДЊА И ОПРЕМАЊЕ ХЛАДЊАЧА (КЛАСИЧНА ИЛИ КОНТЕЈНЕРСКА) ЗА ЧУВАЊЕ САЋА И ПЧЕЛИЊИХ ПРОИЗВОДА </w:t>
      </w:r>
    </w:p>
    <w:p w14:paraId="6F7AFD48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5C539875" w14:textId="77777777" w:rsidR="0014500D" w:rsidRPr="00901893" w:rsidRDefault="0014500D" w:rsidP="0014500D">
      <w:pPr>
        <w:pStyle w:val="ListParagraph"/>
        <w:numPr>
          <w:ilvl w:val="0"/>
          <w:numId w:val="25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>СВЕ ВРСТЕ НОВИХ ПРИКОЛИЦА ЗА МОТОРНА ВОСИЛА ЗА ПРЕВОЗКОШНИЦА,</w:t>
      </w:r>
      <w:r>
        <w:rPr>
          <w:rFonts w:ascii="Arial" w:eastAsia="+mn-ea" w:hAnsi="Arial" w:cs="+mn-cs"/>
          <w:b/>
          <w:bCs/>
          <w:color w:val="000000"/>
          <w:kern w:val="24"/>
          <w:lang w:val="sr-Latn-RS"/>
        </w:rPr>
        <w:t xml:space="preserve"> </w:t>
      </w: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 xml:space="preserve">КОНТЕЈНЕРА И ПЛАТФОРМИ </w:t>
      </w:r>
    </w:p>
    <w:p w14:paraId="0E0CB086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17DCCD5D" w14:textId="77777777" w:rsidR="0014500D" w:rsidRPr="00901893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>ОПРЕМА</w:t>
      </w:r>
    </w:p>
    <w:p w14:paraId="0CBF239B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1BC5BB57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Апи инхалационе коморе </w:t>
      </w:r>
    </w:p>
    <w:p w14:paraId="0BB0BDC5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Аутомацке пакерице за паковање меда у тегле и фолије (за чајеве) </w:t>
      </w:r>
    </w:p>
    <w:p w14:paraId="166CD4C8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Аутомацки сто за паковање меда </w:t>
      </w:r>
    </w:p>
    <w:p w14:paraId="682BC88E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Дупликатори за мед, са или без мешача</w:t>
      </w:r>
    </w:p>
    <w:p w14:paraId="72B9EFDC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Електричне пумпе и пунилице за мед </w:t>
      </w:r>
    </w:p>
    <w:p w14:paraId="6233C9EC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Електрични декристализатор </w:t>
      </w:r>
    </w:p>
    <w:p w14:paraId="77D65E70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Електрични отклапач саћа</w:t>
      </w:r>
    </w:p>
    <w:p w14:paraId="75F1EA9E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Инкубатор за матичњаке </w:t>
      </w:r>
    </w:p>
    <w:p w14:paraId="5CC29A05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Каде за отклапање саћа</w:t>
      </w:r>
    </w:p>
    <w:p w14:paraId="309B9DF0" w14:textId="77777777" w:rsidR="0014500D" w:rsidRPr="00901893" w:rsidRDefault="0014500D" w:rsidP="0014500D">
      <w:pPr>
        <w:pStyle w:val="ListParagraph"/>
        <w:numPr>
          <w:ilvl w:val="0"/>
          <w:numId w:val="26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Контејнери и платформе за држање и транспорт пчела </w:t>
      </w:r>
    </w:p>
    <w:p w14:paraId="5D06DE25" w14:textId="77777777" w:rsidR="0014500D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</w:p>
    <w:p w14:paraId="6B852919" w14:textId="77777777" w:rsidR="0014500D" w:rsidRPr="00901893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>ОПРЕМА</w:t>
      </w:r>
    </w:p>
    <w:p w14:paraId="6E86A75B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3ECF30E4" w14:textId="77777777" w:rsidR="0014500D" w:rsidRPr="00901893" w:rsidRDefault="0014500D" w:rsidP="0014500D">
      <w:pPr>
        <w:pStyle w:val="ListParagraph"/>
        <w:numPr>
          <w:ilvl w:val="0"/>
          <w:numId w:val="27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Кошнице и делови кошница </w:t>
      </w:r>
    </w:p>
    <w:p w14:paraId="2D9364C9" w14:textId="77777777" w:rsidR="0014500D" w:rsidRPr="00901893" w:rsidRDefault="0014500D" w:rsidP="0014500D">
      <w:pPr>
        <w:pStyle w:val="ListParagraph"/>
        <w:numPr>
          <w:ilvl w:val="0"/>
          <w:numId w:val="27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Машине за одвајање меда од воштаних поклопаца </w:t>
      </w:r>
    </w:p>
    <w:p w14:paraId="0A8E3137" w14:textId="77777777" w:rsidR="0014500D" w:rsidRPr="00901893" w:rsidRDefault="0014500D" w:rsidP="0014500D">
      <w:pPr>
        <w:pStyle w:val="ListParagraph"/>
        <w:numPr>
          <w:ilvl w:val="0"/>
          <w:numId w:val="27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Маханички и електрични палатари и виљушкари </w:t>
      </w:r>
    </w:p>
    <w:p w14:paraId="0C02B552" w14:textId="77777777" w:rsidR="0014500D" w:rsidRPr="00901893" w:rsidRDefault="0014500D" w:rsidP="0014500D">
      <w:pPr>
        <w:pStyle w:val="ListParagraph"/>
        <w:numPr>
          <w:ilvl w:val="0"/>
          <w:numId w:val="27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Миксери за прављење мешавина од пчелињих производа Млн за шећер и машине за израду теста (погача) за дохрану пчела</w:t>
      </w:r>
    </w:p>
    <w:p w14:paraId="5EF2AFF4" w14:textId="77777777" w:rsidR="0014500D" w:rsidRPr="00901893" w:rsidRDefault="0014500D" w:rsidP="0014500D">
      <w:pPr>
        <w:pStyle w:val="ListParagraph"/>
        <w:numPr>
          <w:ilvl w:val="0"/>
          <w:numId w:val="27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Надзорне камењре са одговарајућим изворима напајања, за надзирање пчелињака </w:t>
      </w:r>
    </w:p>
    <w:p w14:paraId="1F550114" w14:textId="77777777" w:rsidR="0014500D" w:rsidRPr="00901893" w:rsidRDefault="0014500D" w:rsidP="0014500D">
      <w:pPr>
        <w:pStyle w:val="ListParagraph"/>
        <w:numPr>
          <w:ilvl w:val="0"/>
          <w:numId w:val="27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Опрема за вађење перге и матичног млеча </w:t>
      </w:r>
    </w:p>
    <w:p w14:paraId="1B172326" w14:textId="77777777" w:rsidR="0014500D" w:rsidRPr="00901893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Пластичне складишне палате  </w:t>
      </w:r>
    </w:p>
    <w:p w14:paraId="61AC3C33" w14:textId="77777777" w:rsidR="0014500D" w:rsidRPr="00901893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Прохромска амбалажа за мед </w:t>
      </w:r>
    </w:p>
    <w:p w14:paraId="278E50BD" w14:textId="77777777" w:rsidR="0014500D" w:rsidRPr="00901893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Пчеларске ваге за мерење кошница</w:t>
      </w:r>
    </w:p>
    <w:p w14:paraId="19BC1ED5" w14:textId="77777777" w:rsidR="0014500D" w:rsidRPr="00901893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Ручна преса за сатне основе </w:t>
      </w:r>
    </w:p>
    <w:p w14:paraId="60F77F62" w14:textId="77777777" w:rsidR="0014500D" w:rsidRPr="00901893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Ручне или механизоване дизалице и мини зглобни утоваривачи за утовар и истовар ( осопосбљени за подизање и ношење једне или  више кошница одједном)</w:t>
      </w:r>
    </w:p>
    <w:p w14:paraId="11DEC0AD" w14:textId="77777777" w:rsidR="0014500D" w:rsidRPr="00901893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Сатне основе произведене од пчелињег воска (максимално 0,75 кг по обележеној кошници) или пластике  (до 10 комада по кошници)</w:t>
      </w:r>
    </w:p>
    <w:p w14:paraId="299259CE" w14:textId="77777777" w:rsidR="0014500D" w:rsidRDefault="0014500D" w:rsidP="0014500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+mn-ea" w:hAnsi="Arial" w:cs="+mn-cs"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Специјализовани млинови за прополис и полен  </w:t>
      </w:r>
    </w:p>
    <w:p w14:paraId="6E8C0D13" w14:textId="2D462D94" w:rsidR="0014500D" w:rsidRDefault="0014500D">
      <w:pPr>
        <w:rPr>
          <w:rFonts w:ascii="Arial" w:eastAsia="+mn-ea" w:hAnsi="Arial" w:cs="+mn-cs"/>
          <w:color w:val="000000"/>
          <w:kern w:val="24"/>
          <w:lang w:val="sr-Cyrl-RS" w:eastAsia="en-GB"/>
        </w:rPr>
      </w:pPr>
      <w:r>
        <w:rPr>
          <w:rFonts w:ascii="Arial" w:eastAsia="+mn-ea" w:hAnsi="Arial" w:cs="+mn-cs"/>
          <w:color w:val="000000"/>
          <w:kern w:val="24"/>
          <w:lang w:val="sr-Cyrl-RS" w:eastAsia="en-GB"/>
        </w:rPr>
        <w:br w:type="page"/>
      </w:r>
    </w:p>
    <w:p w14:paraId="0DDE788F" w14:textId="77777777" w:rsidR="0014500D" w:rsidRPr="00901893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lastRenderedPageBreak/>
        <w:t>ОПРЕМА</w:t>
      </w:r>
    </w:p>
    <w:p w14:paraId="2AC3B3BB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30D2E619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Стамбени или интермодални контејнер за врцање меда на терену </w:t>
      </w:r>
    </w:p>
    <w:p w14:paraId="25D22CC4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Стресач пчала (ткз ручни дувач за лишће)</w:t>
      </w:r>
    </w:p>
    <w:p w14:paraId="0B0C3353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Сублиматор оксалне киселине </w:t>
      </w:r>
    </w:p>
    <w:p w14:paraId="6E199BA4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Сушара за полен Теретна вга за мерење буради носивости до 1.000 кг </w:t>
      </w:r>
    </w:p>
    <w:p w14:paraId="6774CE06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Топиници за восак </w:t>
      </w:r>
    </w:p>
    <w:p w14:paraId="0710A84E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Уређаји за исушивање влаге ваздуха објеката за врцање, складиштење и паковање меда </w:t>
      </w:r>
    </w:p>
    <w:p w14:paraId="25156FEF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Хладњача (контејнерска) за чување саћа и пчелињих производа </w:t>
      </w:r>
    </w:p>
    <w:p w14:paraId="4273F51F" w14:textId="77777777" w:rsidR="0014500D" w:rsidRPr="00901893" w:rsidRDefault="0014500D" w:rsidP="0014500D">
      <w:pPr>
        <w:pStyle w:val="ListParagraph"/>
        <w:numPr>
          <w:ilvl w:val="0"/>
          <w:numId w:val="29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Центрифуге </w:t>
      </w:r>
    </w:p>
    <w:p w14:paraId="758F832B" w14:textId="77777777" w:rsidR="0014500D" w:rsidRDefault="0014500D" w:rsidP="0014500D">
      <w:pPr>
        <w:rPr>
          <w:sz w:val="28"/>
          <w:szCs w:val="28"/>
          <w:lang w:val="sr-Cyrl-RS"/>
        </w:rPr>
      </w:pPr>
    </w:p>
    <w:p w14:paraId="1DA811D1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АКВАКУЛТУРА </w:t>
      </w:r>
    </w:p>
    <w:p w14:paraId="53C048E1" w14:textId="77777777" w:rsidR="0014500D" w:rsidRPr="00901893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>ИЗГРАДЊА ОБЈЕКАТА ЗА АКВАКУЛТУРУ</w:t>
      </w:r>
    </w:p>
    <w:p w14:paraId="12B8C44C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554F41F1" w14:textId="77777777" w:rsidR="0014500D" w:rsidRPr="00901893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>ОПРЕМА</w:t>
      </w:r>
    </w:p>
    <w:p w14:paraId="5CA1AC71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4161487D" w14:textId="77777777" w:rsidR="0014500D" w:rsidRPr="00901893" w:rsidRDefault="0014500D" w:rsidP="0014500D">
      <w:pPr>
        <w:pStyle w:val="ListParagraph"/>
        <w:numPr>
          <w:ilvl w:val="0"/>
          <w:numId w:val="30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Танкови (базени) за држање аквакултуре у рециркулационом систему са припадајуцом опремом и то: </w:t>
      </w:r>
    </w:p>
    <w:p w14:paraId="4C26AA4B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Каце (базени)</w:t>
      </w:r>
    </w:p>
    <w:p w14:paraId="025FD2A5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Пумпе за циркулацију воде </w:t>
      </w:r>
    </w:p>
    <w:p w14:paraId="3120BDCA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Урђаји за пречишћавање са флтерима за пречишћавање воде </w:t>
      </w:r>
    </w:p>
    <w:p w14:paraId="501DAA8D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Уређаји за догревање воде </w:t>
      </w:r>
    </w:p>
    <w:p w14:paraId="1D24CE99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Уређаји за издвајање гасова </w:t>
      </w:r>
    </w:p>
    <w:p w14:paraId="28168239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Уређаји за </w:t>
      </w:r>
      <w:r w:rsidRPr="00901893">
        <w:rPr>
          <w:rFonts w:ascii="Arial" w:eastAsia="+mn-ea" w:hAnsi="Arial" w:cs="+mn-cs"/>
          <w:color w:val="000000"/>
          <w:kern w:val="24"/>
          <w:lang w:val="sr-Latn-RS"/>
        </w:rPr>
        <w:t xml:space="preserve">UV </w:t>
      </w: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филтрацију воде </w:t>
      </w:r>
    </w:p>
    <w:p w14:paraId="028E98DB" w14:textId="77777777" w:rsidR="0014500D" w:rsidRPr="00901893" w:rsidRDefault="0014500D" w:rsidP="0014500D">
      <w:pPr>
        <w:pStyle w:val="ListParagraph"/>
        <w:numPr>
          <w:ilvl w:val="0"/>
          <w:numId w:val="31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Уређаји за одређивање квалитета воде </w:t>
      </w:r>
    </w:p>
    <w:p w14:paraId="338ABC5C" w14:textId="77777777" w:rsidR="0014500D" w:rsidRDefault="0014500D" w:rsidP="0014500D">
      <w:pPr>
        <w:rPr>
          <w:rFonts w:ascii="Arial" w:eastAsia="+mn-ea" w:hAnsi="Arial" w:cs="+mn-cs"/>
          <w:color w:val="000000"/>
          <w:kern w:val="24"/>
          <w:lang w:val="sr-Cyrl-RS"/>
        </w:rPr>
      </w:pPr>
    </w:p>
    <w:p w14:paraId="6C68F51B" w14:textId="77777777" w:rsidR="0014500D" w:rsidRPr="00901893" w:rsidRDefault="0014500D" w:rsidP="0014500D">
      <w:pPr>
        <w:rPr>
          <w:lang w:val="sr-Cyrl-RS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Нова опрема за припрему, руковање и дистрибуцију рибље хране – Хранилице</w:t>
      </w:r>
    </w:p>
    <w:p w14:paraId="118FFBEE" w14:textId="77777777" w:rsidR="0014500D" w:rsidRPr="00901893" w:rsidRDefault="0014500D" w:rsidP="0014500D">
      <w:pPr>
        <w:pStyle w:val="ListParagraph"/>
        <w:rPr>
          <w:rFonts w:ascii="Arial" w:eastAsia="+mn-ea" w:hAnsi="Arial" w:cs="+mn-cs"/>
          <w:b/>
          <w:bCs/>
          <w:color w:val="000000"/>
          <w:kern w:val="24"/>
          <w:lang w:val="sr-Cyrl-RS"/>
        </w:rPr>
      </w:pPr>
      <w:r w:rsidRPr="00901893">
        <w:rPr>
          <w:rFonts w:ascii="Arial" w:eastAsia="+mn-ea" w:hAnsi="Arial" w:cs="+mn-cs"/>
          <w:b/>
          <w:bCs/>
          <w:color w:val="000000"/>
          <w:kern w:val="24"/>
          <w:lang w:val="sr-Cyrl-RS"/>
        </w:rPr>
        <w:t>ОПРЕМА</w:t>
      </w:r>
    </w:p>
    <w:p w14:paraId="5BC09B52" w14:textId="77777777" w:rsidR="0014500D" w:rsidRPr="00901893" w:rsidRDefault="0014500D" w:rsidP="0014500D">
      <w:pPr>
        <w:pStyle w:val="ListParagraph"/>
        <w:rPr>
          <w:color w:val="4F2D7F"/>
        </w:rPr>
      </w:pPr>
    </w:p>
    <w:p w14:paraId="07138C08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Канте и танкови (базени) за транспорт аквакултуре </w:t>
      </w:r>
    </w:p>
    <w:p w14:paraId="13EFD052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Аератори и окисгенератори</w:t>
      </w:r>
    </w:p>
    <w:p w14:paraId="7217A337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ОксиметриУређаји и опрема за одржавање хигијене </w:t>
      </w:r>
    </w:p>
    <w:p w14:paraId="0FDD757C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Опрема за заштиту од предатора</w:t>
      </w:r>
    </w:p>
    <w:p w14:paraId="3DF0DD4E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Уређаји за излов аквакултуре </w:t>
      </w:r>
    </w:p>
    <w:p w14:paraId="5C66C935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Каде за мрест рибе</w:t>
      </w:r>
    </w:p>
    <w:p w14:paraId="6E41E838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Цугер апарати </w:t>
      </w:r>
    </w:p>
    <w:p w14:paraId="717690BF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Лежнице за инкубацију</w:t>
      </w:r>
    </w:p>
    <w:p w14:paraId="6C9BD882" w14:textId="77777777" w:rsidR="0014500D" w:rsidRPr="00901893" w:rsidRDefault="0014500D" w:rsidP="0014500D">
      <w:pPr>
        <w:pStyle w:val="ListParagraph"/>
        <w:numPr>
          <w:ilvl w:val="0"/>
          <w:numId w:val="32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Цеви и вентили за довод и одвод воде </w:t>
      </w:r>
    </w:p>
    <w:p w14:paraId="31CDED70" w14:textId="77777777" w:rsidR="0014500D" w:rsidRPr="00901893" w:rsidRDefault="0014500D" w:rsidP="0014500D">
      <w:pPr>
        <w:pStyle w:val="ListParagraph"/>
        <w:numPr>
          <w:ilvl w:val="0"/>
          <w:numId w:val="33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>Пумпе и агрегати за воду</w:t>
      </w:r>
    </w:p>
    <w:p w14:paraId="441A9F0E" w14:textId="77777777" w:rsidR="0014500D" w:rsidRPr="00901893" w:rsidRDefault="0014500D" w:rsidP="0014500D">
      <w:pPr>
        <w:pStyle w:val="ListParagraph"/>
        <w:numPr>
          <w:ilvl w:val="0"/>
          <w:numId w:val="33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Сортирач ( класирач ) за рибе  </w:t>
      </w:r>
    </w:p>
    <w:p w14:paraId="4C54ACDC" w14:textId="77777777" w:rsidR="0014500D" w:rsidRPr="00901893" w:rsidRDefault="0014500D" w:rsidP="0014500D">
      <w:pPr>
        <w:pStyle w:val="ListParagraph"/>
        <w:numPr>
          <w:ilvl w:val="0"/>
          <w:numId w:val="33"/>
        </w:numPr>
        <w:spacing w:after="0" w:line="240" w:lineRule="auto"/>
        <w:rPr>
          <w:color w:val="4F2D7F"/>
        </w:rPr>
      </w:pPr>
      <w:r w:rsidRPr="00901893">
        <w:rPr>
          <w:rFonts w:ascii="Arial" w:eastAsia="+mn-ea" w:hAnsi="Arial" w:cs="+mn-cs"/>
          <w:color w:val="000000"/>
          <w:kern w:val="24"/>
          <w:lang w:val="sr-Cyrl-RS"/>
        </w:rPr>
        <w:t xml:space="preserve">Бројач за рибе </w:t>
      </w:r>
    </w:p>
    <w:p w14:paraId="6778466A" w14:textId="77777777" w:rsidR="0014500D" w:rsidRDefault="0014500D" w:rsidP="0014500D">
      <w:pPr>
        <w:rPr>
          <w:sz w:val="24"/>
          <w:szCs w:val="24"/>
          <w:lang w:val="sr-Cyrl-RS"/>
        </w:rPr>
      </w:pPr>
    </w:p>
    <w:p w14:paraId="0C325030" w14:textId="77777777" w:rsidR="0014500D" w:rsidRDefault="0014500D" w:rsidP="0014500D">
      <w:pPr>
        <w:rPr>
          <w:sz w:val="24"/>
          <w:szCs w:val="24"/>
          <w:lang w:val="sr-Cyrl-RS"/>
        </w:rPr>
      </w:pPr>
    </w:p>
    <w:p w14:paraId="013B08B3" w14:textId="77777777" w:rsidR="0014500D" w:rsidRDefault="0014500D" w:rsidP="0014500D">
      <w:pPr>
        <w:rPr>
          <w:sz w:val="24"/>
          <w:szCs w:val="24"/>
          <w:lang w:val="sr-Cyrl-RS"/>
        </w:rPr>
      </w:pPr>
    </w:p>
    <w:p w14:paraId="5922CDBC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СВИ СЕКТОРИ</w:t>
      </w:r>
    </w:p>
    <w:p w14:paraId="273B952B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Обновљиви извори енергије, енергетска ефкасност</w:t>
      </w:r>
    </w:p>
    <w:p w14:paraId="33D64D5E" w14:textId="77777777" w:rsidR="0014500D" w:rsidRPr="00901893" w:rsidRDefault="0014500D" w:rsidP="0014500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Опрема за коришћење енергије сунца </w:t>
      </w:r>
      <w:r w:rsidRPr="00901893">
        <w:rPr>
          <w:rFonts w:ascii="Arial" w:hAnsi="Arial" w:cs="+mn-cs"/>
          <w:color w:val="000000"/>
          <w:kern w:val="24"/>
          <w:lang w:val="sr-Latn-RS"/>
        </w:rPr>
        <w:t xml:space="preserve">– </w:t>
      </w:r>
      <w:r w:rsidRPr="00901893">
        <w:rPr>
          <w:rFonts w:ascii="Arial" w:hAnsi="Arial" w:cs="+mn-cs"/>
          <w:color w:val="000000"/>
          <w:kern w:val="24"/>
          <w:lang w:val="sr-Cyrl-RS"/>
        </w:rPr>
        <w:t xml:space="preserve">соларни панели </w:t>
      </w:r>
    </w:p>
    <w:p w14:paraId="3F62D236" w14:textId="77777777" w:rsidR="0014500D" w:rsidRPr="00901893" w:rsidRDefault="0014500D" w:rsidP="0014500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Опрема за коришћење енергије ветра </w:t>
      </w:r>
    </w:p>
    <w:p w14:paraId="4D272AE6" w14:textId="77777777" w:rsidR="0014500D" w:rsidRPr="00901893" w:rsidRDefault="0014500D" w:rsidP="0014500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Опрема за коришћење енергије добијене сагоревањем биомасе </w:t>
      </w:r>
    </w:p>
    <w:p w14:paraId="72A585C1" w14:textId="77777777" w:rsidR="0014500D" w:rsidRPr="00527F37" w:rsidRDefault="0014500D" w:rsidP="0014500D">
      <w:pPr>
        <w:jc w:val="both"/>
        <w:rPr>
          <w:rFonts w:ascii="Arial" w:eastAsia="+mj-ea" w:hAnsi="Arial" w:cs="+mj-cs"/>
          <w:b/>
          <w:bCs/>
          <w:color w:val="4F2D7F"/>
          <w:kern w:val="24"/>
          <w:sz w:val="24"/>
          <w:szCs w:val="24"/>
          <w:lang w:val="sr-Cyrl-RS"/>
        </w:rPr>
      </w:pPr>
    </w:p>
    <w:p w14:paraId="530932E6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Дигитализација/аутоматизација</w:t>
      </w:r>
    </w:p>
    <w:p w14:paraId="22F29013" w14:textId="77777777" w:rsidR="0014500D" w:rsidRPr="00901893" w:rsidRDefault="0014500D" w:rsidP="0014500D">
      <w:pPr>
        <w:pStyle w:val="ListParagraph"/>
        <w:numPr>
          <w:ilvl w:val="0"/>
          <w:numId w:val="36"/>
        </w:numPr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Опрема за аутоматско и/или дигитализовано управљање производним параметрима </w:t>
      </w:r>
    </w:p>
    <w:p w14:paraId="4E8DFFAB" w14:textId="77777777" w:rsidR="0014500D" w:rsidRPr="00901893" w:rsidRDefault="0014500D" w:rsidP="0014500D">
      <w:pPr>
        <w:pStyle w:val="ListParagraph"/>
        <w:numPr>
          <w:ilvl w:val="0"/>
          <w:numId w:val="36"/>
        </w:numPr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Адекватни софтвери за управљање системима за аутоматско /дигитализовано управљање производним параметрима и процесима </w:t>
      </w:r>
    </w:p>
    <w:p w14:paraId="38962A00" w14:textId="77777777" w:rsidR="0014500D" w:rsidRPr="00901893" w:rsidRDefault="0014500D" w:rsidP="0014500D">
      <w:pPr>
        <w:pStyle w:val="ListParagraph"/>
        <w:numPr>
          <w:ilvl w:val="0"/>
          <w:numId w:val="36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Припадајућа хадверска опрема потребна за инсталисање софтвера за  управљање системима за аутоматско/ дигитализовано управљање производним параметрма и процесима </w:t>
      </w:r>
    </w:p>
    <w:p w14:paraId="73D60489" w14:textId="77777777" w:rsidR="0014500D" w:rsidRPr="00901893" w:rsidRDefault="0014500D" w:rsidP="0014500D">
      <w:pPr>
        <w:pStyle w:val="ListParagraph"/>
        <w:numPr>
          <w:ilvl w:val="0"/>
          <w:numId w:val="36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>Опрема за навигацију ( гпс навигација за тракторе )</w:t>
      </w:r>
    </w:p>
    <w:p w14:paraId="7478E0FF" w14:textId="77777777" w:rsidR="0014500D" w:rsidRDefault="0014500D" w:rsidP="0014500D">
      <w:pPr>
        <w:tabs>
          <w:tab w:val="left" w:pos="1891"/>
        </w:tabs>
        <w:rPr>
          <w:color w:val="4F2D7F"/>
          <w:lang w:val="sr-Cyrl-RS"/>
        </w:rPr>
      </w:pPr>
    </w:p>
    <w:p w14:paraId="5C5C7FC2" w14:textId="77777777" w:rsidR="0014500D" w:rsidRPr="00901893" w:rsidRDefault="0014500D" w:rsidP="0014500D">
      <w:pPr>
        <w:spacing w:after="160" w:line="259" w:lineRule="auto"/>
        <w:jc w:val="center"/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893">
        <w:rPr>
          <w:rFonts w:ascii="Arial" w:eastAsia="Calibri" w:hAnsi="Arial" w:cs="Arial"/>
          <w:bCs/>
          <w:color w:val="4472C4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СТРУЧНА И ТЕХНИЧКА ПОДРШКА</w:t>
      </w:r>
    </w:p>
    <w:p w14:paraId="639E2FAF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>Унапређење технологије производње/прераде</w:t>
      </w:r>
    </w:p>
    <w:p w14:paraId="4698303B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Смањење загађења животне средине </w:t>
      </w:r>
    </w:p>
    <w:p w14:paraId="577F113D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Коришћење обновљивих извора енергије </w:t>
      </w:r>
    </w:p>
    <w:p w14:paraId="40C527C7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Енергетска ефикасност </w:t>
      </w:r>
    </w:p>
    <w:p w14:paraId="6693D63B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>Унапређење квалитета</w:t>
      </w:r>
    </w:p>
    <w:p w14:paraId="508E8693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Безбедност хране </w:t>
      </w:r>
    </w:p>
    <w:p w14:paraId="06CD99E3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Достизање и примена националних стандарда </w:t>
      </w:r>
    </w:p>
    <w:p w14:paraId="18953CD5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rFonts w:ascii="Arial" w:hAnsi="Arial" w:cs="+mn-cs"/>
          <w:color w:val="000000"/>
          <w:kern w:val="24"/>
          <w:lang w:val="sr-Cyrl-RS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Дигитализација примарне пољопривредне производње / прераде </w:t>
      </w:r>
    </w:p>
    <w:p w14:paraId="304B8707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Основна знања из области финансија </w:t>
      </w:r>
    </w:p>
    <w:p w14:paraId="5C87F49A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Унапређење продаје и маркетинга </w:t>
      </w:r>
    </w:p>
    <w:p w14:paraId="66BFA8B6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Брендирање </w:t>
      </w:r>
    </w:p>
    <w:p w14:paraId="61B8361E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Паковање и означавање </w:t>
      </w:r>
    </w:p>
    <w:p w14:paraId="7300FB3B" w14:textId="77777777" w:rsidR="0014500D" w:rsidRPr="00901893" w:rsidRDefault="0014500D" w:rsidP="0014500D">
      <w:pPr>
        <w:pStyle w:val="ListParagraph"/>
        <w:numPr>
          <w:ilvl w:val="0"/>
          <w:numId w:val="34"/>
        </w:numPr>
        <w:tabs>
          <w:tab w:val="left" w:pos="1891"/>
        </w:tabs>
        <w:spacing w:after="0" w:line="240" w:lineRule="auto"/>
        <w:rPr>
          <w:color w:val="4F2D7F"/>
        </w:rPr>
      </w:pPr>
      <w:r w:rsidRPr="00901893">
        <w:rPr>
          <w:rFonts w:ascii="Arial" w:hAnsi="Arial" w:cs="+mn-cs"/>
          <w:color w:val="000000"/>
          <w:kern w:val="24"/>
          <w:lang w:val="sr-Cyrl-RS"/>
        </w:rPr>
        <w:t xml:space="preserve">Друге активности  </w:t>
      </w:r>
      <w:r w:rsidRPr="00901893">
        <w:rPr>
          <w:rFonts w:ascii="Arial" w:hAnsi="Arial" w:cs="+mn-cs"/>
          <w:color w:val="000000"/>
          <w:kern w:val="24"/>
          <w:lang w:val="sr-Latn-RS"/>
        </w:rPr>
        <w:tab/>
      </w:r>
    </w:p>
    <w:p w14:paraId="4E0E4714" w14:textId="77777777" w:rsidR="001479E1" w:rsidRPr="00E00C53" w:rsidRDefault="001479E1" w:rsidP="00E00C53"/>
    <w:sectPr w:rsidR="001479E1" w:rsidRPr="00E00C53" w:rsidSect="00DB1E58">
      <w:headerReference w:type="default" r:id="rId8"/>
      <w:footerReference w:type="default" r:id="rId9"/>
      <w:pgSz w:w="11906" w:h="16838"/>
      <w:pgMar w:top="166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5947" w14:textId="77777777" w:rsidR="00AC2DC8" w:rsidRDefault="00AC2DC8" w:rsidP="00E238DB">
      <w:pPr>
        <w:spacing w:after="0" w:line="240" w:lineRule="auto"/>
      </w:pPr>
      <w:r>
        <w:separator/>
      </w:r>
    </w:p>
  </w:endnote>
  <w:endnote w:type="continuationSeparator" w:id="0">
    <w:p w14:paraId="0E593D7D" w14:textId="77777777" w:rsidR="00AC2DC8" w:rsidRDefault="00AC2DC8" w:rsidP="00E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2C89" w14:textId="77777777" w:rsidR="00DB1E58" w:rsidRDefault="00853B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0954F2" wp14:editId="6C0CA6B2">
              <wp:simplePos x="0" y="0"/>
              <wp:positionH relativeFrom="leftMargin">
                <wp:posOffset>1440180</wp:posOffset>
              </wp:positionH>
              <wp:positionV relativeFrom="bottomMargin">
                <wp:posOffset>234315</wp:posOffset>
              </wp:positionV>
              <wp:extent cx="4560570" cy="238125"/>
              <wp:effectExtent l="1905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057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3F240" w14:textId="77777777" w:rsidR="00DB1E58" w:rsidRPr="00DB1E58" w:rsidRDefault="00DB1E58" w:rsidP="00DB1E58">
                          <w:pPr>
                            <w:spacing w:after="0" w:line="312" w:lineRule="auto"/>
                            <w:rPr>
                              <w:color w:val="7030A0"/>
                              <w:sz w:val="16"/>
                            </w:rPr>
                          </w:pPr>
                          <w:r w:rsidRPr="00A10F8F">
                            <w:rPr>
                              <w:color w:val="7030A0"/>
                              <w:sz w:val="16"/>
                            </w:rPr>
                            <w:t>Member of Grant Thornton Internation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95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4pt;margin-top:18.45pt;width:359.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+IBgIAAO8DAAAOAAAAZHJzL2Uyb0RvYy54bWysU1Fv0zAQfkfiP1h+p2lDu42o6TQ6FSGN&#10;gbTxAxzHSSwcnzm7Tcqv5+x0pcAbwg+Wz3f+7r7vzuvbsTfsoNBrsCVfzOacKSuh1rYt+dfn3Zsb&#10;znwQthYGrCr5UXl+u3n9aj24QuXQgakVMgKxvhhcybsQXJFlXnaqF34GTllyNoC9CGRim9UoBkLv&#10;TZbP51fZAFg7BKm8p9v7yck3Cb9plAyfm8arwEzJqbaQdkx7FfdssxZFi8J1Wp7KEP9QRS+0paRn&#10;qHsRBNuj/guq1xLBQxNmEvoMmkZLlTgQm8X8DzZPnXAqcSFxvDvL5P8frHw8fEGm65LnnFnRU4ue&#10;1RjYexhZHtUZnC8o6MlRWBjpmrqcmHr3APKbZxa2nbCtukOEoVOipuoW8WV28XTC8RGkGj5BTWnE&#10;PkACGhvso3QkBiN06tLx3JlYiqTL5epqvromlyRf/vZmka9SClG8vHbowwcFPYuHkiN1PqGLw4MP&#10;sRpRvITEZB6MrnfamGRgW20NsoOgKdmldUL/LczYGGwhPpsQ402iGZlNHMNYjSfZKqiPRBhhmjr6&#10;JXToAH9wNtDEldx/3wtUnJmPlkR7t1gu44gmY7m6zsnAS0916RFWElTJA2fTcRumsd471G1HmaY2&#10;WbgjoRudNIgdmao61U1TlaQ5/YA4tpd2ivr1Tzc/AQAA//8DAFBLAwQUAAYACAAAACEAi8hVh94A&#10;AAAJAQAADwAAAGRycy9kb3ducmV2LnhtbEyPQU+DQBSE7yb+h80z8WLsIlIQZGnUpMZra3/Ag30F&#10;IvuWsNtC/73bkx4nM5n5ptwsZhBnmlxvWcHTKgJB3Fjdc6vg8L19fAHhPLLGwTIpuJCDTXV7U2Kh&#10;7cw7Ou99K0IJuwIVdN6PhZSu6cigW9mROHhHOxn0QU6t1BPOodwMMo6iVBrsOSx0ONJHR83P/mQU&#10;HL/mh3U+15/+kO2S9B37rLYXpe7vlrdXEJ4W/xeGK35Ahyow1fbE2olBQRynAd0reE5zECGQJ+tw&#10;rlaQJQnIqpT/H1S/AAAA//8DAFBLAQItABQABgAIAAAAIQC2gziS/gAAAOEBAAATAAAAAAAAAAAA&#10;AAAAAAAAAABbQ29udGVudF9UeXBlc10ueG1sUEsBAi0AFAAGAAgAAAAhADj9If/WAAAAlAEAAAsA&#10;AAAAAAAAAAAAAAAALwEAAF9yZWxzLy5yZWxzUEsBAi0AFAAGAAgAAAAhAHCyL4gGAgAA7wMAAA4A&#10;AAAAAAAAAAAAAAAALgIAAGRycy9lMm9Eb2MueG1sUEsBAi0AFAAGAAgAAAAhAIvIVYfeAAAACQEA&#10;AA8AAAAAAAAAAAAAAAAAYAQAAGRycy9kb3ducmV2LnhtbFBLBQYAAAAABAAEAPMAAABrBQAAAAA=&#10;" stroked="f">
              <v:textbox>
                <w:txbxContent>
                  <w:p w14:paraId="3C63F240" w14:textId="77777777" w:rsidR="00DB1E58" w:rsidRPr="00DB1E58" w:rsidRDefault="00DB1E58" w:rsidP="00DB1E58">
                    <w:pPr>
                      <w:spacing w:after="0" w:line="312" w:lineRule="auto"/>
                      <w:rPr>
                        <w:color w:val="7030A0"/>
                        <w:sz w:val="16"/>
                      </w:rPr>
                    </w:pPr>
                    <w:r w:rsidRPr="00A10F8F">
                      <w:rPr>
                        <w:color w:val="7030A0"/>
                        <w:sz w:val="16"/>
                      </w:rPr>
                      <w:t>Member of Grant Thornton Internation Ltd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9391" w14:textId="77777777" w:rsidR="00AC2DC8" w:rsidRDefault="00AC2DC8" w:rsidP="00E238DB">
      <w:pPr>
        <w:spacing w:after="0" w:line="240" w:lineRule="auto"/>
      </w:pPr>
      <w:r>
        <w:separator/>
      </w:r>
    </w:p>
  </w:footnote>
  <w:footnote w:type="continuationSeparator" w:id="0">
    <w:p w14:paraId="463CD95E" w14:textId="77777777" w:rsidR="00AC2DC8" w:rsidRDefault="00AC2DC8" w:rsidP="00E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A569" w14:textId="77777777" w:rsidR="00DB1E58" w:rsidRDefault="00DB1E58">
    <w:pPr>
      <w:pStyle w:val="Header"/>
    </w:pPr>
    <w:r>
      <w:rPr>
        <w:noProof/>
      </w:rPr>
      <w:drawing>
        <wp:anchor distT="0" distB="540385" distL="114300" distR="114300" simplePos="0" relativeHeight="251662336" behindDoc="0" locked="1" layoutInCell="1" allowOverlap="1" wp14:anchorId="28284794" wp14:editId="2C4ED335">
          <wp:simplePos x="0" y="0"/>
          <wp:positionH relativeFrom="leftMargin">
            <wp:posOffset>1181735</wp:posOffset>
          </wp:positionH>
          <wp:positionV relativeFrom="topMargin">
            <wp:posOffset>218440</wp:posOffset>
          </wp:positionV>
          <wp:extent cx="1600200" cy="498475"/>
          <wp:effectExtent l="0" t="0" r="0" b="0"/>
          <wp:wrapTopAndBottom/>
          <wp:docPr id="4" name="Picture 0" descr="GrantThornt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tThornton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69D"/>
    <w:multiLevelType w:val="hybridMultilevel"/>
    <w:tmpl w:val="D1CAB6A0"/>
    <w:lvl w:ilvl="0" w:tplc="9328FF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45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EB8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E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E7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0D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3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83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E5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36B"/>
    <w:multiLevelType w:val="hybridMultilevel"/>
    <w:tmpl w:val="1FF0BAC4"/>
    <w:lvl w:ilvl="0" w:tplc="A1E699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ECB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E1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E7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446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49E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8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A1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C3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233"/>
    <w:multiLevelType w:val="hybridMultilevel"/>
    <w:tmpl w:val="8C1A2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7074"/>
    <w:multiLevelType w:val="hybridMultilevel"/>
    <w:tmpl w:val="BD7248C6"/>
    <w:lvl w:ilvl="0" w:tplc="4B043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6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6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629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A10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61A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4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441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59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73A3"/>
    <w:multiLevelType w:val="hybridMultilevel"/>
    <w:tmpl w:val="1DA6F2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2F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7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AD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1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05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A5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6D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2A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25192"/>
    <w:multiLevelType w:val="hybridMultilevel"/>
    <w:tmpl w:val="4CFCBB4C"/>
    <w:lvl w:ilvl="0" w:tplc="D328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403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49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CA2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4D3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4C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CBF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2DD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A3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E4413"/>
    <w:multiLevelType w:val="hybridMultilevel"/>
    <w:tmpl w:val="BB540F88"/>
    <w:lvl w:ilvl="0" w:tplc="3D7C4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C80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E06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7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810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65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614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66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AC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0816"/>
    <w:multiLevelType w:val="hybridMultilevel"/>
    <w:tmpl w:val="CEDC83D0"/>
    <w:lvl w:ilvl="0" w:tplc="39D2BC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C69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5A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65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269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471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026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2B4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0C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951AA"/>
    <w:multiLevelType w:val="hybridMultilevel"/>
    <w:tmpl w:val="7B8E8370"/>
    <w:lvl w:ilvl="0" w:tplc="C074DA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E1F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8F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0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A7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84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2A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038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6C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26C7B"/>
    <w:multiLevelType w:val="hybridMultilevel"/>
    <w:tmpl w:val="DA6CDA20"/>
    <w:lvl w:ilvl="0" w:tplc="998C02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2C6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86D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4B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AC3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47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E1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E5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E8A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12785"/>
    <w:multiLevelType w:val="hybridMultilevel"/>
    <w:tmpl w:val="9AFC302A"/>
    <w:lvl w:ilvl="0" w:tplc="2892B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E82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21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A9B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0A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2CA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CC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E00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A2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1EE8"/>
    <w:multiLevelType w:val="hybridMultilevel"/>
    <w:tmpl w:val="AF7CC258"/>
    <w:lvl w:ilvl="0" w:tplc="5C301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618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88A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C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C19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CC7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15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C48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025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976CF"/>
    <w:multiLevelType w:val="multilevel"/>
    <w:tmpl w:val="98FC98AC"/>
    <w:numStyleLink w:val="GTListNumber"/>
  </w:abstractNum>
  <w:abstractNum w:abstractNumId="13" w15:restartNumberingAfterBreak="0">
    <w:nsid w:val="4422161A"/>
    <w:multiLevelType w:val="hybridMultilevel"/>
    <w:tmpl w:val="48DC7CEE"/>
    <w:lvl w:ilvl="0" w:tplc="1A5EF7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5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6B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D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A75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05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861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FE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EE0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30B7"/>
    <w:multiLevelType w:val="hybridMultilevel"/>
    <w:tmpl w:val="2848B5BE"/>
    <w:lvl w:ilvl="0" w:tplc="B52864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A9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14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9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F3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668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69A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4F1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6B9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15F9E"/>
    <w:multiLevelType w:val="hybridMultilevel"/>
    <w:tmpl w:val="E910BD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40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A5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42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7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A1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6D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08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63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54C6D"/>
    <w:multiLevelType w:val="hybridMultilevel"/>
    <w:tmpl w:val="90048C0E"/>
    <w:lvl w:ilvl="0" w:tplc="73DAF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D9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2BD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A51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6C9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425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E5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89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69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841CA"/>
    <w:multiLevelType w:val="hybridMultilevel"/>
    <w:tmpl w:val="2BC237B6"/>
    <w:lvl w:ilvl="0" w:tplc="CFF0A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A6E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48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20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03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69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89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8C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8C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9" w15:restartNumberingAfterBreak="0">
    <w:nsid w:val="556D0B6D"/>
    <w:multiLevelType w:val="hybridMultilevel"/>
    <w:tmpl w:val="FBEAFE10"/>
    <w:lvl w:ilvl="0" w:tplc="707E32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DA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AC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2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5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49C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6F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A21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677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73FF2"/>
    <w:multiLevelType w:val="hybridMultilevel"/>
    <w:tmpl w:val="EE805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66A4"/>
    <w:multiLevelType w:val="hybridMultilevel"/>
    <w:tmpl w:val="BCA6A672"/>
    <w:lvl w:ilvl="0" w:tplc="DE4C9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67F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842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2FA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8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2E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AF8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79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E06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02DEB"/>
    <w:multiLevelType w:val="hybridMultilevel"/>
    <w:tmpl w:val="B40EEC5A"/>
    <w:lvl w:ilvl="0" w:tplc="CCE650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B1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3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641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2C0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81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87E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2A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271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B716E"/>
    <w:multiLevelType w:val="hybridMultilevel"/>
    <w:tmpl w:val="9886E1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4AE3029"/>
    <w:multiLevelType w:val="hybridMultilevel"/>
    <w:tmpl w:val="BC7C73F6"/>
    <w:lvl w:ilvl="0" w:tplc="3C8C2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264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E2D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C2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ED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8CD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80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A1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67E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1B91"/>
    <w:multiLevelType w:val="hybridMultilevel"/>
    <w:tmpl w:val="6EEE24D0"/>
    <w:lvl w:ilvl="0" w:tplc="C29A4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C38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6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62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B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CD6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9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253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E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05749"/>
    <w:multiLevelType w:val="hybridMultilevel"/>
    <w:tmpl w:val="B2B8BD3E"/>
    <w:lvl w:ilvl="0" w:tplc="9328FF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32E3C"/>
    <w:multiLevelType w:val="hybridMultilevel"/>
    <w:tmpl w:val="C3FE6BBC"/>
    <w:lvl w:ilvl="0" w:tplc="A2E6F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C10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2D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6B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22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9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08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A2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2B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923B6"/>
    <w:multiLevelType w:val="hybridMultilevel"/>
    <w:tmpl w:val="62C0E69C"/>
    <w:lvl w:ilvl="0" w:tplc="93E2AB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43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660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E49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A0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C0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A4C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2AB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2B0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C5F64"/>
    <w:multiLevelType w:val="hybridMultilevel"/>
    <w:tmpl w:val="A5CAC470"/>
    <w:lvl w:ilvl="0" w:tplc="7A70B9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C54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C8F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8B7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EF9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81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46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00C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82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F1629"/>
    <w:multiLevelType w:val="hybridMultilevel"/>
    <w:tmpl w:val="998C1CAE"/>
    <w:lvl w:ilvl="0" w:tplc="9E42F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2C2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8CE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8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26E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9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6BB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21C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81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05531"/>
    <w:multiLevelType w:val="hybridMultilevel"/>
    <w:tmpl w:val="EA684A44"/>
    <w:lvl w:ilvl="0" w:tplc="70724A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40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C21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5A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A4A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21F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6A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A77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8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E0CB1"/>
    <w:multiLevelType w:val="hybridMultilevel"/>
    <w:tmpl w:val="20166DDC"/>
    <w:lvl w:ilvl="0" w:tplc="EEFA7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8A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2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8F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24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C69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D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AD7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018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lvl w:ilvl="0">
        <w:start w:val="1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pStyle w:val="ListNumber2"/>
        <w:lvlText w:val="%2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</w:num>
  <w:num w:numId="3">
    <w:abstractNumId w:val="23"/>
  </w:num>
  <w:num w:numId="4">
    <w:abstractNumId w:val="12"/>
    <w:lvlOverride w:ilvl="0">
      <w:startOverride w:val="8"/>
      <w:lvl w:ilvl="0">
        <w:start w:val="8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lowerLetter"/>
        <w:pStyle w:val="ListNumber2"/>
        <w:lvlText w:val="%2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Number3"/>
        <w:lvlText w:val="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851" w:firstLine="0"/>
        </w:pPr>
        <w:rPr>
          <w:rFonts w:hint="default"/>
        </w:rPr>
      </w:lvl>
    </w:lvlOverride>
  </w:num>
  <w:num w:numId="5">
    <w:abstractNumId w:val="12"/>
  </w:num>
  <w:num w:numId="6">
    <w:abstractNumId w:val="12"/>
    <w:lvlOverride w:ilvl="0">
      <w:startOverride w:val="6"/>
      <w:lvl w:ilvl="0">
        <w:start w:val="6"/>
        <w:numFmt w:val="decimal"/>
        <w:pStyle w:val="ListNumber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</w:rPr>
      </w:lvl>
    </w:lvlOverride>
  </w:num>
  <w:num w:numId="7">
    <w:abstractNumId w:val="20"/>
  </w:num>
  <w:num w:numId="8">
    <w:abstractNumId w:val="2"/>
  </w:num>
  <w:num w:numId="9">
    <w:abstractNumId w:val="0"/>
  </w:num>
  <w:num w:numId="10">
    <w:abstractNumId w:val="14"/>
  </w:num>
  <w:num w:numId="11">
    <w:abstractNumId w:val="30"/>
  </w:num>
  <w:num w:numId="12">
    <w:abstractNumId w:val="32"/>
  </w:num>
  <w:num w:numId="13">
    <w:abstractNumId w:val="7"/>
  </w:num>
  <w:num w:numId="14">
    <w:abstractNumId w:val="19"/>
  </w:num>
  <w:num w:numId="15">
    <w:abstractNumId w:val="29"/>
  </w:num>
  <w:num w:numId="16">
    <w:abstractNumId w:val="6"/>
  </w:num>
  <w:num w:numId="17">
    <w:abstractNumId w:val="27"/>
  </w:num>
  <w:num w:numId="18">
    <w:abstractNumId w:val="8"/>
  </w:num>
  <w:num w:numId="19">
    <w:abstractNumId w:val="9"/>
  </w:num>
  <w:num w:numId="20">
    <w:abstractNumId w:val="1"/>
  </w:num>
  <w:num w:numId="21">
    <w:abstractNumId w:val="24"/>
  </w:num>
  <w:num w:numId="22">
    <w:abstractNumId w:val="31"/>
  </w:num>
  <w:num w:numId="23">
    <w:abstractNumId w:val="25"/>
  </w:num>
  <w:num w:numId="24">
    <w:abstractNumId w:val="11"/>
  </w:num>
  <w:num w:numId="25">
    <w:abstractNumId w:val="3"/>
  </w:num>
  <w:num w:numId="26">
    <w:abstractNumId w:val="5"/>
  </w:num>
  <w:num w:numId="27">
    <w:abstractNumId w:val="16"/>
  </w:num>
  <w:num w:numId="28">
    <w:abstractNumId w:val="21"/>
  </w:num>
  <w:num w:numId="29">
    <w:abstractNumId w:val="22"/>
  </w:num>
  <w:num w:numId="30">
    <w:abstractNumId w:val="10"/>
  </w:num>
  <w:num w:numId="31">
    <w:abstractNumId w:val="17"/>
  </w:num>
  <w:num w:numId="32">
    <w:abstractNumId w:val="28"/>
  </w:num>
  <w:num w:numId="33">
    <w:abstractNumId w:val="13"/>
  </w:num>
  <w:num w:numId="34">
    <w:abstractNumId w:val="26"/>
  </w:num>
  <w:num w:numId="35">
    <w:abstractNumId w:val="1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B"/>
    <w:rsid w:val="00013320"/>
    <w:rsid w:val="00052BC2"/>
    <w:rsid w:val="000606A3"/>
    <w:rsid w:val="000E43F8"/>
    <w:rsid w:val="000F710C"/>
    <w:rsid w:val="00125F20"/>
    <w:rsid w:val="0014500D"/>
    <w:rsid w:val="001479E1"/>
    <w:rsid w:val="00173F08"/>
    <w:rsid w:val="001B6413"/>
    <w:rsid w:val="001E7B99"/>
    <w:rsid w:val="00380137"/>
    <w:rsid w:val="003F15D4"/>
    <w:rsid w:val="00560030"/>
    <w:rsid w:val="00581C7D"/>
    <w:rsid w:val="005D68B2"/>
    <w:rsid w:val="006204BD"/>
    <w:rsid w:val="006306E0"/>
    <w:rsid w:val="006F0C75"/>
    <w:rsid w:val="00723DC4"/>
    <w:rsid w:val="00763055"/>
    <w:rsid w:val="00826659"/>
    <w:rsid w:val="00853BF3"/>
    <w:rsid w:val="00877E0D"/>
    <w:rsid w:val="008D60FC"/>
    <w:rsid w:val="0099484A"/>
    <w:rsid w:val="009D79AF"/>
    <w:rsid w:val="00A01A6A"/>
    <w:rsid w:val="00A10F8F"/>
    <w:rsid w:val="00AC2DC8"/>
    <w:rsid w:val="00AC49DF"/>
    <w:rsid w:val="00B03AF7"/>
    <w:rsid w:val="00B67D17"/>
    <w:rsid w:val="00B76D8C"/>
    <w:rsid w:val="00CD0C9D"/>
    <w:rsid w:val="00D62ED4"/>
    <w:rsid w:val="00DB1E58"/>
    <w:rsid w:val="00DF2BF6"/>
    <w:rsid w:val="00E00C53"/>
    <w:rsid w:val="00E238DB"/>
    <w:rsid w:val="00E63BB7"/>
    <w:rsid w:val="00ED7EA0"/>
    <w:rsid w:val="00F129DF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B081"/>
  <w15:docId w15:val="{32E7EDFB-FB66-464E-B958-81968351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DB"/>
  </w:style>
  <w:style w:type="paragraph" w:styleId="Footer">
    <w:name w:val="footer"/>
    <w:basedOn w:val="Normal"/>
    <w:link w:val="FooterChar"/>
    <w:uiPriority w:val="99"/>
    <w:unhideWhenUsed/>
    <w:rsid w:val="00E2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DB"/>
  </w:style>
  <w:style w:type="character" w:styleId="Hyperlink">
    <w:name w:val="Hyperlink"/>
    <w:basedOn w:val="DefaultParagraphFont"/>
    <w:uiPriority w:val="99"/>
    <w:unhideWhenUsed/>
    <w:rsid w:val="00E238D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qFormat/>
    <w:rsid w:val="001479E1"/>
    <w:p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479E1"/>
    <w:rPr>
      <w:rFonts w:ascii="Arial" w:eastAsia="Times New Roman" w:hAnsi="Arial" w:cs="Arial"/>
      <w:sz w:val="18"/>
      <w:szCs w:val="20"/>
      <w:lang w:val="en-GB"/>
    </w:rPr>
  </w:style>
  <w:style w:type="paragraph" w:styleId="ListNumber">
    <w:name w:val="List Number"/>
    <w:basedOn w:val="Normal"/>
    <w:uiPriority w:val="1"/>
    <w:qFormat/>
    <w:rsid w:val="001479E1"/>
    <w:pPr>
      <w:numPr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styleId="ListNumber2">
    <w:name w:val="List Number 2"/>
    <w:basedOn w:val="Normal"/>
    <w:uiPriority w:val="1"/>
    <w:qFormat/>
    <w:rsid w:val="001479E1"/>
    <w:pPr>
      <w:numPr>
        <w:ilvl w:val="1"/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styleId="ListNumber3">
    <w:name w:val="List Number 3"/>
    <w:basedOn w:val="Normal"/>
    <w:uiPriority w:val="1"/>
    <w:qFormat/>
    <w:rsid w:val="001479E1"/>
    <w:pPr>
      <w:numPr>
        <w:ilvl w:val="2"/>
        <w:numId w:val="2"/>
      </w:numPr>
      <w:spacing w:after="120" w:line="240" w:lineRule="atLeast"/>
    </w:pPr>
    <w:rPr>
      <w:rFonts w:ascii="Arial" w:eastAsia="Times New Roman" w:hAnsi="Arial" w:cs="Arial"/>
      <w:sz w:val="18"/>
      <w:szCs w:val="20"/>
      <w:lang w:val="en-GB"/>
    </w:rPr>
  </w:style>
  <w:style w:type="paragraph" w:customStyle="1" w:styleId="ClientAddress">
    <w:name w:val="Client Address"/>
    <w:basedOn w:val="BodyText"/>
    <w:rsid w:val="001479E1"/>
    <w:pPr>
      <w:framePr w:hSpace="180" w:wrap="around" w:vAnchor="text" w:hAnchor="text" w:y="1"/>
      <w:spacing w:after="0" w:line="240" w:lineRule="auto"/>
      <w:suppressOverlap/>
    </w:pPr>
  </w:style>
  <w:style w:type="numbering" w:customStyle="1" w:styleId="GTListNumber">
    <w:name w:val="GT List Number"/>
    <w:uiPriority w:val="99"/>
    <w:rsid w:val="001479E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67D17"/>
    <w:pPr>
      <w:spacing w:after="160" w:line="259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1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8FA6-FA9B-40CD-B479-A8042E1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Revizit d.o.o.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Curic</dc:creator>
  <cp:keywords/>
  <dc:description/>
  <cp:lastModifiedBy>Milos Bekcic</cp:lastModifiedBy>
  <cp:revision>2</cp:revision>
  <cp:lastPrinted>2012-11-28T12:34:00Z</cp:lastPrinted>
  <dcterms:created xsi:type="dcterms:W3CDTF">2022-02-03T13:19:00Z</dcterms:created>
  <dcterms:modified xsi:type="dcterms:W3CDTF">2022-02-03T13:19:00Z</dcterms:modified>
</cp:coreProperties>
</file>